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4970" w14:textId="43F671BC" w:rsidR="00EF6DB2" w:rsidRPr="00EF6DB2" w:rsidRDefault="00EF6DB2" w:rsidP="00C636B9">
      <w:pPr>
        <w:spacing w:line="240" w:lineRule="auto"/>
        <w:ind w:left="-90"/>
        <w:contextualSpacing/>
        <w:jc w:val="center"/>
        <w:rPr>
          <w:b/>
          <w:bCs/>
          <w:sz w:val="28"/>
          <w:szCs w:val="28"/>
        </w:rPr>
      </w:pPr>
      <w:r w:rsidRPr="00EF6DB2">
        <w:rPr>
          <w:b/>
          <w:bCs/>
          <w:sz w:val="28"/>
          <w:szCs w:val="28"/>
        </w:rPr>
        <w:t>Lesson 10: John 8:2-59</w:t>
      </w:r>
    </w:p>
    <w:p w14:paraId="454E7B4E" w14:textId="13E699C0" w:rsidR="00EF6DB2" w:rsidRDefault="00EF6DB2" w:rsidP="00C636B9">
      <w:pPr>
        <w:spacing w:line="240" w:lineRule="auto"/>
        <w:ind w:left="-90"/>
        <w:contextualSpacing/>
        <w:rPr>
          <w:b/>
          <w:bCs/>
          <w:sz w:val="28"/>
          <w:szCs w:val="28"/>
        </w:rPr>
      </w:pPr>
      <w:r w:rsidRPr="00EF6DB2">
        <w:rPr>
          <w:b/>
          <w:bCs/>
          <w:sz w:val="28"/>
          <w:szCs w:val="28"/>
        </w:rPr>
        <w:t>The Woman Caught in Adultery, The Light of the World, Jesus and The Father, Abraham</w:t>
      </w:r>
    </w:p>
    <w:p w14:paraId="370CCED9" w14:textId="65A8B6DC" w:rsidR="00EF6DB2" w:rsidRPr="00857CCD" w:rsidRDefault="008D3A86" w:rsidP="00EF6DB2">
      <w:pPr>
        <w:spacing w:line="240" w:lineRule="auto"/>
        <w:contextualSpacing/>
      </w:pPr>
      <w:r w:rsidRPr="008D3A86">
        <w:t xml:space="preserve">The story of the </w:t>
      </w:r>
      <w:r w:rsidR="00857CCD">
        <w:t>“w</w:t>
      </w:r>
      <w:r w:rsidRPr="008D3A86">
        <w:t>oman caught in adultery</w:t>
      </w:r>
      <w:r w:rsidR="00857CCD">
        <w:t>”</w:t>
      </w:r>
      <w:r w:rsidRPr="008D3A86">
        <w:t xml:space="preserve"> is unique to John’s Gospel</w:t>
      </w:r>
      <w:r w:rsidR="00857CCD">
        <w:t xml:space="preserve">.  This chapter also contains another </w:t>
      </w:r>
      <w:r w:rsidR="00857CCD" w:rsidRPr="002A6B40">
        <w:rPr>
          <w:b/>
          <w:bCs/>
        </w:rPr>
        <w:t>“I AM”</w:t>
      </w:r>
      <w:r w:rsidR="00857CCD">
        <w:t xml:space="preserve"> statement. </w:t>
      </w:r>
      <w:r w:rsidR="003943E7">
        <w:t xml:space="preserve">“I AM” statements reveal Jesus as God to those He is speaking to. </w:t>
      </w:r>
      <w:r w:rsidR="005D4192">
        <w:t xml:space="preserve">Notice the contrasts </w:t>
      </w:r>
      <w:r w:rsidR="005D4192" w:rsidRPr="002A6B40">
        <w:rPr>
          <w:b/>
          <w:bCs/>
        </w:rPr>
        <w:t>of light and dark</w:t>
      </w:r>
      <w:r w:rsidR="005D4192">
        <w:t xml:space="preserve"> and </w:t>
      </w:r>
      <w:r w:rsidR="005D4192" w:rsidRPr="002A6B40">
        <w:rPr>
          <w:b/>
          <w:bCs/>
        </w:rPr>
        <w:t>truth and lies</w:t>
      </w:r>
      <w:r w:rsidR="005D4192">
        <w:t xml:space="preserve"> in this chapter.</w:t>
      </w:r>
      <w:r w:rsidR="002A6B40">
        <w:t xml:space="preserve">  In this chapter Jesus reveals a great deal about the relationship of the Father and the Son.</w:t>
      </w:r>
    </w:p>
    <w:p w14:paraId="169F71D0" w14:textId="736A876E" w:rsidR="00EF6DB2" w:rsidRDefault="00EF6DB2" w:rsidP="00EF6DB2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 w:rsidRPr="00EF6DB2">
        <w:rPr>
          <w:b/>
          <w:bCs/>
          <w:sz w:val="28"/>
          <w:szCs w:val="28"/>
        </w:rPr>
        <w:t>Read John 8:2-11 and footnotes. Share any helpful footnotes.</w:t>
      </w:r>
      <w:r w:rsidR="009D6BA5">
        <w:rPr>
          <w:b/>
          <w:bCs/>
          <w:sz w:val="28"/>
          <w:szCs w:val="28"/>
        </w:rPr>
        <w:br/>
      </w:r>
    </w:p>
    <w:p w14:paraId="5672C3A1" w14:textId="41E21C1C" w:rsidR="00EF6DB2" w:rsidRDefault="00EF6DB2" w:rsidP="00BF729C">
      <w:pPr>
        <w:pStyle w:val="ListParagraph"/>
        <w:numPr>
          <w:ilvl w:val="0"/>
          <w:numId w:val="2"/>
        </w:numPr>
        <w:spacing w:line="240" w:lineRule="auto"/>
        <w:ind w:hanging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does verse 2 tell us about Jesus and the people of Jerusalem?</w:t>
      </w:r>
    </w:p>
    <w:p w14:paraId="5761B00D" w14:textId="77777777" w:rsidR="00A13F55" w:rsidRDefault="00A13F55" w:rsidP="00BF729C">
      <w:pPr>
        <w:pStyle w:val="ListParagraph"/>
        <w:spacing w:line="240" w:lineRule="auto"/>
        <w:ind w:left="1080" w:hanging="450"/>
        <w:rPr>
          <w:b/>
          <w:bCs/>
          <w:sz w:val="28"/>
          <w:szCs w:val="28"/>
        </w:rPr>
      </w:pPr>
    </w:p>
    <w:p w14:paraId="6910FF2D" w14:textId="4B9558C0" w:rsidR="00BA6A66" w:rsidRPr="00A13F55" w:rsidRDefault="00A13F55" w:rsidP="00BF729C">
      <w:pPr>
        <w:pStyle w:val="ListParagraph"/>
        <w:numPr>
          <w:ilvl w:val="0"/>
          <w:numId w:val="2"/>
        </w:numPr>
        <w:spacing w:line="240" w:lineRule="auto"/>
        <w:ind w:hanging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 does this event take place?</w:t>
      </w:r>
      <w:r w:rsidR="00C636B9">
        <w:rPr>
          <w:b/>
          <w:bCs/>
          <w:sz w:val="28"/>
          <w:szCs w:val="28"/>
        </w:rPr>
        <w:br/>
      </w:r>
    </w:p>
    <w:p w14:paraId="74B227E5" w14:textId="310EC90F" w:rsidR="00BA6A66" w:rsidRDefault="00BA6A66" w:rsidP="00BF729C">
      <w:pPr>
        <w:pStyle w:val="ListParagraph"/>
        <w:numPr>
          <w:ilvl w:val="0"/>
          <w:numId w:val="2"/>
        </w:numPr>
        <w:spacing w:line="240" w:lineRule="auto"/>
        <w:ind w:hanging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Scribes and Pharisees bring a woman to Jesus. Of what have they accused her?</w:t>
      </w:r>
    </w:p>
    <w:p w14:paraId="7CC34E3D" w14:textId="77777777" w:rsidR="00BA6A66" w:rsidRPr="00BA6A66" w:rsidRDefault="00BA6A66" w:rsidP="00BF729C">
      <w:pPr>
        <w:pStyle w:val="ListParagraph"/>
        <w:ind w:hanging="450"/>
        <w:rPr>
          <w:b/>
          <w:bCs/>
          <w:sz w:val="28"/>
          <w:szCs w:val="28"/>
        </w:rPr>
      </w:pPr>
    </w:p>
    <w:p w14:paraId="24993BEC" w14:textId="01F32F31" w:rsidR="00BA6A66" w:rsidRPr="00BA6A66" w:rsidRDefault="00BA6A66" w:rsidP="00BF729C">
      <w:pPr>
        <w:pStyle w:val="ListParagraph"/>
        <w:numPr>
          <w:ilvl w:val="0"/>
          <w:numId w:val="2"/>
        </w:numPr>
        <w:spacing w:line="240" w:lineRule="auto"/>
        <w:ind w:hanging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 Leviticus 20:10 here:</w:t>
      </w:r>
      <w:r w:rsidRPr="00BA6A66">
        <w:rPr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 xml:space="preserve"> </w:t>
      </w:r>
      <w:r>
        <w:rPr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 xml:space="preserve"> </w:t>
      </w:r>
    </w:p>
    <w:p w14:paraId="1392AB53" w14:textId="08C6CD20" w:rsidR="00BA6A66" w:rsidRPr="00BA6A66" w:rsidRDefault="00BA6A66" w:rsidP="007D4A50">
      <w:pPr>
        <w:pStyle w:val="ListParagraph"/>
        <w:spacing w:line="240" w:lineRule="auto"/>
        <w:ind w:left="990"/>
        <w:rPr>
          <w:b/>
          <w:bCs/>
        </w:rPr>
      </w:pPr>
      <w:r w:rsidRPr="00BA6A66">
        <w:t>Leviticus 20:10</w:t>
      </w:r>
      <w:r w:rsidRPr="00BA6A66">
        <w:rPr>
          <w:vertAlign w:val="superscript"/>
        </w:rPr>
        <w:t>10 </w:t>
      </w:r>
      <w:r w:rsidRPr="00BA6A66">
        <w:t>If a man commits adultery with his neighbor’s wife, </w:t>
      </w:r>
      <w:r w:rsidRPr="00BA6A66">
        <w:rPr>
          <w:b/>
          <w:bCs/>
        </w:rPr>
        <w:t>both the adulterer and the adulteress shall be put to death.</w:t>
      </w:r>
    </w:p>
    <w:p w14:paraId="5A918317" w14:textId="3B7AAB12" w:rsidR="00BA6A66" w:rsidRPr="00465870" w:rsidRDefault="00BA6A66" w:rsidP="00BF729C">
      <w:pPr>
        <w:spacing w:line="240" w:lineRule="auto"/>
        <w:ind w:hanging="450"/>
        <w:rPr>
          <w:b/>
          <w:bCs/>
          <w:sz w:val="16"/>
          <w:szCs w:val="16"/>
          <w:vertAlign w:val="subscript"/>
        </w:rPr>
      </w:pPr>
      <w:r>
        <w:tab/>
        <w:t xml:space="preserve">        </w:t>
      </w:r>
      <w:r w:rsidRPr="00BA6A66">
        <w:rPr>
          <w:b/>
          <w:bCs/>
          <w:sz w:val="28"/>
          <w:szCs w:val="28"/>
        </w:rPr>
        <w:t>Who is missing from the discussion about the woman?</w:t>
      </w:r>
      <w:r>
        <w:rPr>
          <w:b/>
          <w:bCs/>
          <w:sz w:val="28"/>
          <w:szCs w:val="28"/>
        </w:rPr>
        <w:t xml:space="preserve">  (John 8:4-5)</w:t>
      </w:r>
      <w:r w:rsidR="00C636B9">
        <w:rPr>
          <w:b/>
          <w:bCs/>
          <w:sz w:val="28"/>
          <w:szCs w:val="28"/>
        </w:rPr>
        <w:br/>
      </w:r>
    </w:p>
    <w:p w14:paraId="4CA99717" w14:textId="2EB421FC" w:rsidR="00BA6A66" w:rsidRDefault="00BA6A66" w:rsidP="00BF729C">
      <w:pPr>
        <w:pStyle w:val="ListParagraph"/>
        <w:numPr>
          <w:ilvl w:val="0"/>
          <w:numId w:val="2"/>
        </w:numPr>
        <w:spacing w:line="240" w:lineRule="auto"/>
        <w:ind w:hanging="450"/>
        <w:rPr>
          <w:b/>
          <w:bCs/>
          <w:sz w:val="28"/>
          <w:szCs w:val="28"/>
        </w:rPr>
      </w:pPr>
      <w:r w:rsidRPr="00BA6A66">
        <w:rPr>
          <w:b/>
          <w:bCs/>
          <w:i/>
          <w:iCs/>
          <w:sz w:val="28"/>
          <w:szCs w:val="28"/>
        </w:rPr>
        <w:t>Why</w:t>
      </w:r>
      <w:r>
        <w:rPr>
          <w:b/>
          <w:bCs/>
          <w:sz w:val="28"/>
          <w:szCs w:val="28"/>
        </w:rPr>
        <w:t xml:space="preserve"> are these men asking </w:t>
      </w:r>
      <w:r w:rsidRPr="006974EE">
        <w:rPr>
          <w:b/>
          <w:bCs/>
          <w:i/>
          <w:iCs/>
          <w:sz w:val="28"/>
          <w:szCs w:val="28"/>
        </w:rPr>
        <w:t>Jesus</w:t>
      </w:r>
      <w:r>
        <w:rPr>
          <w:b/>
          <w:bCs/>
          <w:sz w:val="28"/>
          <w:szCs w:val="28"/>
        </w:rPr>
        <w:t xml:space="preserve"> about the woman caught in adultery?</w:t>
      </w:r>
    </w:p>
    <w:p w14:paraId="4D5D791C" w14:textId="77777777" w:rsidR="00BA6A66" w:rsidRPr="00465870" w:rsidRDefault="00BA6A66" w:rsidP="00BF729C">
      <w:pPr>
        <w:pStyle w:val="ListParagraph"/>
        <w:spacing w:line="240" w:lineRule="auto"/>
        <w:ind w:left="1080" w:hanging="450"/>
        <w:rPr>
          <w:b/>
          <w:bCs/>
          <w:sz w:val="16"/>
          <w:szCs w:val="16"/>
        </w:rPr>
      </w:pPr>
    </w:p>
    <w:p w14:paraId="64D6FC49" w14:textId="215E4942" w:rsidR="006974EE" w:rsidRDefault="00C636B9" w:rsidP="00BF729C">
      <w:pPr>
        <w:ind w:firstLine="630"/>
        <w:rPr>
          <w:color w:val="171717" w:themeColor="background2" w:themeShade="1A"/>
        </w:rPr>
      </w:pPr>
      <w:r>
        <w:rPr>
          <w:b/>
          <w:bCs/>
          <w:sz w:val="28"/>
          <w:szCs w:val="28"/>
        </w:rPr>
        <w:t>f</w:t>
      </w:r>
      <w:r w:rsidR="006974EE">
        <w:rPr>
          <w:b/>
          <w:bCs/>
          <w:sz w:val="28"/>
          <w:szCs w:val="28"/>
        </w:rPr>
        <w:t>.   Read again John 8:7-9 and Deuteronomy 17:7 here:  Why do the men  leave?</w:t>
      </w:r>
      <w:r w:rsidR="00BF729C">
        <w:rPr>
          <w:b/>
          <w:bCs/>
          <w:sz w:val="28"/>
          <w:szCs w:val="28"/>
        </w:rPr>
        <w:br/>
      </w:r>
      <w:proofErr w:type="spellStart"/>
      <w:r w:rsidR="006974EE">
        <w:rPr>
          <w:b/>
          <w:bCs/>
          <w:sz w:val="28"/>
          <w:szCs w:val="28"/>
        </w:rPr>
        <w:t>Deut</w:t>
      </w:r>
      <w:proofErr w:type="spellEnd"/>
      <w:r w:rsidR="006974EE">
        <w:rPr>
          <w:b/>
          <w:bCs/>
          <w:sz w:val="28"/>
          <w:szCs w:val="28"/>
        </w:rPr>
        <w:t xml:space="preserve"> 17:7 </w:t>
      </w:r>
      <w:r w:rsidR="006974EE" w:rsidRPr="0073188E">
        <w:rPr>
          <w:b/>
          <w:bCs/>
          <w:sz w:val="28"/>
          <w:szCs w:val="28"/>
          <w:vertAlign w:val="superscript"/>
        </w:rPr>
        <w:t> </w:t>
      </w:r>
      <w:r w:rsidR="006974EE" w:rsidRPr="006974EE">
        <w:rPr>
          <w:b/>
          <w:bCs/>
          <w:i/>
          <w:iCs/>
          <w:color w:val="171717" w:themeColor="background2" w:themeShade="1A"/>
        </w:rPr>
        <w:t>The hands of the witnesses</w:t>
      </w:r>
      <w:r w:rsidR="006974EE" w:rsidRPr="006974EE">
        <w:rPr>
          <w:color w:val="171717" w:themeColor="background2" w:themeShade="1A"/>
        </w:rPr>
        <w:t xml:space="preserve"> shall be the first against him to put him to death, and afterward the hands of all the people. So</w:t>
      </w:r>
      <w:r w:rsidR="00857CCD">
        <w:rPr>
          <w:color w:val="171717" w:themeColor="background2" w:themeShade="1A"/>
        </w:rPr>
        <w:t>,</w:t>
      </w:r>
      <w:r w:rsidR="006974EE" w:rsidRPr="006974EE">
        <w:rPr>
          <w:color w:val="171717" w:themeColor="background2" w:themeShade="1A"/>
        </w:rPr>
        <w:t xml:space="preserve"> you shall put away </w:t>
      </w:r>
      <w:proofErr w:type="gramStart"/>
      <w:r w:rsidR="006974EE" w:rsidRPr="006974EE">
        <w:rPr>
          <w:color w:val="171717" w:themeColor="background2" w:themeShade="1A"/>
        </w:rPr>
        <w:t>the evil</w:t>
      </w:r>
      <w:proofErr w:type="gramEnd"/>
      <w:r w:rsidR="006974EE" w:rsidRPr="006974EE">
        <w:rPr>
          <w:color w:val="171717" w:themeColor="background2" w:themeShade="1A"/>
        </w:rPr>
        <w:t xml:space="preserve"> from among you.</w:t>
      </w:r>
      <w:r w:rsidR="00BF729C">
        <w:rPr>
          <w:color w:val="171717" w:themeColor="background2" w:themeShade="1A"/>
        </w:rPr>
        <w:br/>
      </w:r>
    </w:p>
    <w:p w14:paraId="279C18E2" w14:textId="392D3016" w:rsidR="006974EE" w:rsidRPr="00BF729C" w:rsidRDefault="00BF729C" w:rsidP="00E210C7">
      <w:pPr>
        <w:ind w:firstLine="720"/>
        <w:rPr>
          <w:b/>
          <w:bCs/>
          <w:color w:val="171717" w:themeColor="background2" w:themeShade="1A"/>
          <w:sz w:val="16"/>
          <w:szCs w:val="16"/>
        </w:rPr>
      </w:pPr>
      <w:r>
        <w:rPr>
          <w:b/>
          <w:bCs/>
          <w:color w:val="171717" w:themeColor="background2" w:themeShade="1A"/>
          <w:sz w:val="28"/>
          <w:szCs w:val="28"/>
        </w:rPr>
        <w:t>g</w:t>
      </w:r>
      <w:r w:rsidR="00644293" w:rsidRPr="00644293">
        <w:rPr>
          <w:b/>
          <w:bCs/>
          <w:color w:val="171717" w:themeColor="background2" w:themeShade="1A"/>
          <w:sz w:val="28"/>
          <w:szCs w:val="28"/>
        </w:rPr>
        <w:t xml:space="preserve">. </w:t>
      </w:r>
      <w:r w:rsidR="00644293">
        <w:rPr>
          <w:b/>
          <w:bCs/>
          <w:color w:val="171717" w:themeColor="background2" w:themeShade="1A"/>
          <w:sz w:val="28"/>
          <w:szCs w:val="28"/>
        </w:rPr>
        <w:t xml:space="preserve">  What instructions does Jesus offer the woman? </w:t>
      </w:r>
      <w:r>
        <w:rPr>
          <w:b/>
          <w:bCs/>
          <w:color w:val="171717" w:themeColor="background2" w:themeShade="1A"/>
          <w:sz w:val="28"/>
          <w:szCs w:val="28"/>
        </w:rPr>
        <w:br/>
      </w:r>
    </w:p>
    <w:p w14:paraId="172B1457" w14:textId="7F9A353D" w:rsidR="00E210C7" w:rsidRPr="00220A6A" w:rsidRDefault="00E210C7" w:rsidP="00E210C7">
      <w:pPr>
        <w:rPr>
          <w:b/>
          <w:bCs/>
          <w:color w:val="171717" w:themeColor="background2" w:themeShade="1A"/>
          <w:sz w:val="10"/>
          <w:szCs w:val="10"/>
        </w:rPr>
      </w:pPr>
      <w:r>
        <w:rPr>
          <w:b/>
          <w:bCs/>
          <w:color w:val="171717" w:themeColor="background2" w:themeShade="1A"/>
          <w:sz w:val="28"/>
          <w:szCs w:val="28"/>
        </w:rPr>
        <w:t>2. Read John 8:12-20 and footnotes. Share your footnotes.</w:t>
      </w:r>
      <w:r w:rsidR="00BF729C">
        <w:rPr>
          <w:b/>
          <w:bCs/>
          <w:color w:val="171717" w:themeColor="background2" w:themeShade="1A"/>
          <w:sz w:val="28"/>
          <w:szCs w:val="28"/>
        </w:rPr>
        <w:br/>
      </w:r>
    </w:p>
    <w:p w14:paraId="42911FAD" w14:textId="6EDC2F6B" w:rsidR="00A13F55" w:rsidRDefault="00A13F55" w:rsidP="00E210C7">
      <w:pPr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 xml:space="preserve">            a. What does it mean when Jesus says He is the Light of the world?</w:t>
      </w:r>
    </w:p>
    <w:p w14:paraId="3D6E53FF" w14:textId="798C673B" w:rsidR="00A13F55" w:rsidRPr="00BF729C" w:rsidRDefault="00A13F55" w:rsidP="00E210C7">
      <w:pPr>
        <w:rPr>
          <w:b/>
          <w:bCs/>
          <w:color w:val="171717" w:themeColor="background2" w:themeShade="1A"/>
          <w:sz w:val="16"/>
          <w:szCs w:val="16"/>
        </w:rPr>
      </w:pPr>
      <w:r>
        <w:rPr>
          <w:b/>
          <w:bCs/>
          <w:color w:val="171717" w:themeColor="background2" w:themeShade="1A"/>
          <w:sz w:val="28"/>
          <w:szCs w:val="28"/>
        </w:rPr>
        <w:tab/>
        <w:t xml:space="preserve">b. </w:t>
      </w:r>
      <w:r w:rsidRPr="00A13F55">
        <w:rPr>
          <w:b/>
          <w:bCs/>
          <w:color w:val="171717" w:themeColor="background2" w:themeShade="1A"/>
          <w:sz w:val="28"/>
          <w:szCs w:val="28"/>
        </w:rPr>
        <w:t>What will the effective difference in our lives be after we have the Light</w:t>
      </w:r>
      <w:r>
        <w:rPr>
          <w:b/>
          <w:bCs/>
          <w:color w:val="171717" w:themeColor="background2" w:themeShade="1A"/>
          <w:sz w:val="28"/>
          <w:szCs w:val="28"/>
        </w:rPr>
        <w:tab/>
      </w:r>
      <w:r>
        <w:rPr>
          <w:b/>
          <w:bCs/>
          <w:color w:val="171717" w:themeColor="background2" w:themeShade="1A"/>
          <w:sz w:val="28"/>
          <w:szCs w:val="28"/>
        </w:rPr>
        <w:tab/>
        <w:t xml:space="preserve">     </w:t>
      </w:r>
      <w:r w:rsidRPr="00A13F55">
        <w:rPr>
          <w:b/>
          <w:bCs/>
          <w:color w:val="171717" w:themeColor="background2" w:themeShade="1A"/>
          <w:sz w:val="28"/>
          <w:szCs w:val="28"/>
        </w:rPr>
        <w:t xml:space="preserve"> in us and are no longer walking in darkness?</w:t>
      </w:r>
      <w:r w:rsidR="002A6B40">
        <w:rPr>
          <w:b/>
          <w:bCs/>
          <w:color w:val="171717" w:themeColor="background2" w:themeShade="1A"/>
          <w:sz w:val="28"/>
          <w:szCs w:val="28"/>
        </w:rPr>
        <w:t xml:space="preserve">  (Reflection)</w:t>
      </w:r>
      <w:r w:rsidR="00BF729C">
        <w:rPr>
          <w:b/>
          <w:bCs/>
          <w:color w:val="171717" w:themeColor="background2" w:themeShade="1A"/>
          <w:sz w:val="28"/>
          <w:szCs w:val="28"/>
        </w:rPr>
        <w:br/>
      </w:r>
    </w:p>
    <w:p w14:paraId="241CF4E6" w14:textId="695860B2" w:rsidR="00A13F55" w:rsidRDefault="00A13F55" w:rsidP="00E210C7">
      <w:pPr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ab/>
        <w:t>c. Who is it who walks in darkness?</w:t>
      </w:r>
    </w:p>
    <w:p w14:paraId="69B1CE42" w14:textId="0349AD39" w:rsidR="00A13F55" w:rsidRPr="00465870" w:rsidRDefault="00A13F55" w:rsidP="00E210C7">
      <w:pPr>
        <w:rPr>
          <w:b/>
          <w:bCs/>
          <w:color w:val="171717" w:themeColor="background2" w:themeShade="1A"/>
          <w:sz w:val="16"/>
          <w:szCs w:val="16"/>
        </w:rPr>
      </w:pPr>
      <w:r>
        <w:rPr>
          <w:b/>
          <w:bCs/>
          <w:color w:val="171717" w:themeColor="background2" w:themeShade="1A"/>
          <w:sz w:val="28"/>
          <w:szCs w:val="28"/>
        </w:rPr>
        <w:tab/>
        <w:t xml:space="preserve">d. Of what are darkness and light often </w:t>
      </w:r>
      <w:proofErr w:type="gramStart"/>
      <w:r>
        <w:rPr>
          <w:b/>
          <w:bCs/>
          <w:color w:val="171717" w:themeColor="background2" w:themeShade="1A"/>
          <w:sz w:val="28"/>
          <w:szCs w:val="28"/>
        </w:rPr>
        <w:t>symbols</w:t>
      </w:r>
      <w:proofErr w:type="gramEnd"/>
      <w:r>
        <w:rPr>
          <w:b/>
          <w:bCs/>
          <w:color w:val="171717" w:themeColor="background2" w:themeShade="1A"/>
          <w:sz w:val="28"/>
          <w:szCs w:val="28"/>
        </w:rPr>
        <w:t>?</w:t>
      </w:r>
      <w:r w:rsidR="00465870">
        <w:rPr>
          <w:b/>
          <w:bCs/>
          <w:color w:val="171717" w:themeColor="background2" w:themeShade="1A"/>
          <w:sz w:val="28"/>
          <w:szCs w:val="28"/>
        </w:rPr>
        <w:br/>
      </w:r>
    </w:p>
    <w:p w14:paraId="755D806D" w14:textId="1410FBF0" w:rsidR="00B8356B" w:rsidRDefault="00B8356B" w:rsidP="00B8356B">
      <w:pPr>
        <w:ind w:left="720"/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>e.  What verses in this section indicate that the Pharisees still do not</w:t>
      </w:r>
      <w:r>
        <w:rPr>
          <w:b/>
          <w:bCs/>
          <w:color w:val="171717" w:themeColor="background2" w:themeShade="1A"/>
          <w:sz w:val="28"/>
          <w:szCs w:val="28"/>
        </w:rPr>
        <w:tab/>
      </w:r>
      <w:r>
        <w:rPr>
          <w:b/>
          <w:bCs/>
          <w:color w:val="171717" w:themeColor="background2" w:themeShade="1A"/>
          <w:sz w:val="28"/>
          <w:szCs w:val="28"/>
        </w:rPr>
        <w:tab/>
        <w:t xml:space="preserve">    understand who Jesus is?  </w:t>
      </w:r>
    </w:p>
    <w:p w14:paraId="07E9412D" w14:textId="77777777" w:rsidR="009D6BA5" w:rsidRDefault="00A13F55" w:rsidP="00E210C7">
      <w:pPr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lastRenderedPageBreak/>
        <w:t xml:space="preserve">3. </w:t>
      </w:r>
      <w:r w:rsidR="0099168C">
        <w:rPr>
          <w:b/>
          <w:bCs/>
          <w:color w:val="171717" w:themeColor="background2" w:themeShade="1A"/>
          <w:sz w:val="28"/>
          <w:szCs w:val="28"/>
        </w:rPr>
        <w:t xml:space="preserve"> Read John 8:21-30 and footnotes.</w:t>
      </w:r>
      <w:r w:rsidR="00B8356B">
        <w:rPr>
          <w:b/>
          <w:bCs/>
          <w:color w:val="171717" w:themeColor="background2" w:themeShade="1A"/>
          <w:sz w:val="28"/>
          <w:szCs w:val="28"/>
        </w:rPr>
        <w:tab/>
      </w:r>
      <w:r w:rsidR="00B8356B">
        <w:rPr>
          <w:b/>
          <w:bCs/>
          <w:color w:val="171717" w:themeColor="background2" w:themeShade="1A"/>
          <w:sz w:val="28"/>
          <w:szCs w:val="28"/>
        </w:rPr>
        <w:tab/>
      </w:r>
      <w:r w:rsidR="00B8356B">
        <w:rPr>
          <w:b/>
          <w:bCs/>
          <w:color w:val="171717" w:themeColor="background2" w:themeShade="1A"/>
          <w:sz w:val="28"/>
          <w:szCs w:val="28"/>
        </w:rPr>
        <w:tab/>
      </w:r>
      <w:r w:rsidR="00B8356B">
        <w:rPr>
          <w:b/>
          <w:bCs/>
          <w:color w:val="171717" w:themeColor="background2" w:themeShade="1A"/>
          <w:sz w:val="28"/>
          <w:szCs w:val="28"/>
        </w:rPr>
        <w:tab/>
      </w:r>
      <w:r w:rsidR="00B8356B">
        <w:rPr>
          <w:b/>
          <w:bCs/>
          <w:color w:val="171717" w:themeColor="background2" w:themeShade="1A"/>
          <w:sz w:val="28"/>
          <w:szCs w:val="28"/>
        </w:rPr>
        <w:tab/>
      </w:r>
      <w:r w:rsidR="00B8356B">
        <w:rPr>
          <w:b/>
          <w:bCs/>
          <w:color w:val="171717" w:themeColor="background2" w:themeShade="1A"/>
          <w:sz w:val="28"/>
          <w:szCs w:val="28"/>
        </w:rPr>
        <w:tab/>
      </w:r>
      <w:r w:rsidR="00B8356B">
        <w:rPr>
          <w:b/>
          <w:bCs/>
          <w:color w:val="171717" w:themeColor="background2" w:themeShade="1A"/>
          <w:sz w:val="28"/>
          <w:szCs w:val="28"/>
        </w:rPr>
        <w:tab/>
      </w:r>
      <w:r w:rsidR="00B8356B">
        <w:rPr>
          <w:b/>
          <w:bCs/>
          <w:color w:val="171717" w:themeColor="background2" w:themeShade="1A"/>
          <w:sz w:val="28"/>
          <w:szCs w:val="28"/>
        </w:rPr>
        <w:tab/>
      </w:r>
    </w:p>
    <w:p w14:paraId="4721047F" w14:textId="2A89EA2B" w:rsidR="00B8356B" w:rsidRDefault="0099168C" w:rsidP="009D6BA5">
      <w:pPr>
        <w:ind w:firstLine="720"/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>a. Why do the Pharisees say that Jesus’ statements cannot be verified?</w:t>
      </w:r>
      <w:r w:rsidR="00B8356B" w:rsidRPr="00B8356B">
        <w:rPr>
          <w:b/>
          <w:bCs/>
          <w:color w:val="171717" w:themeColor="background2" w:themeShade="1A"/>
          <w:sz w:val="28"/>
          <w:szCs w:val="28"/>
        </w:rPr>
        <w:t xml:space="preserve"> </w:t>
      </w:r>
    </w:p>
    <w:p w14:paraId="3CA4D2F8" w14:textId="77777777" w:rsidR="00B8356B" w:rsidRDefault="00B8356B" w:rsidP="00E210C7">
      <w:pPr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ab/>
        <w:t>b. Who is acting as a witness and testifying with Jesus?</w:t>
      </w:r>
    </w:p>
    <w:p w14:paraId="7FE8B111" w14:textId="31D493D9" w:rsidR="0099168C" w:rsidRPr="009D6BA5" w:rsidRDefault="00B8356B" w:rsidP="00E210C7">
      <w:pPr>
        <w:rPr>
          <w:b/>
          <w:bCs/>
          <w:color w:val="171717" w:themeColor="background2" w:themeShade="1A"/>
          <w:sz w:val="32"/>
          <w:szCs w:val="32"/>
        </w:rPr>
      </w:pPr>
      <w:r>
        <w:rPr>
          <w:b/>
          <w:bCs/>
          <w:color w:val="171717" w:themeColor="background2" w:themeShade="1A"/>
          <w:sz w:val="28"/>
          <w:szCs w:val="28"/>
        </w:rPr>
        <w:tab/>
        <w:t xml:space="preserve">c. Read </w:t>
      </w:r>
      <w:r w:rsidR="00051DD2">
        <w:rPr>
          <w:b/>
          <w:bCs/>
          <w:color w:val="171717" w:themeColor="background2" w:themeShade="1A"/>
          <w:sz w:val="28"/>
          <w:szCs w:val="28"/>
        </w:rPr>
        <w:t xml:space="preserve">verses 23 and 24 together.  Why are the men Jesus is speaking </w:t>
      </w:r>
      <w:r w:rsidR="00051DD2">
        <w:rPr>
          <w:b/>
          <w:bCs/>
          <w:color w:val="171717" w:themeColor="background2" w:themeShade="1A"/>
          <w:sz w:val="28"/>
          <w:szCs w:val="28"/>
        </w:rPr>
        <w:tab/>
      </w:r>
      <w:r w:rsidR="00051DD2">
        <w:rPr>
          <w:b/>
          <w:bCs/>
          <w:color w:val="171717" w:themeColor="background2" w:themeShade="1A"/>
          <w:sz w:val="28"/>
          <w:szCs w:val="28"/>
        </w:rPr>
        <w:tab/>
        <w:t xml:space="preserve">     with going to die in their sins?</w:t>
      </w:r>
      <w:r w:rsidRPr="009D6BA5">
        <w:rPr>
          <w:b/>
          <w:bCs/>
          <w:color w:val="171717" w:themeColor="background2" w:themeShade="1A"/>
          <w:sz w:val="32"/>
          <w:szCs w:val="32"/>
        </w:rPr>
        <w:tab/>
      </w:r>
    </w:p>
    <w:p w14:paraId="730A1468" w14:textId="67D4744B" w:rsidR="00051DD2" w:rsidRDefault="00051DD2" w:rsidP="00201166">
      <w:pPr>
        <w:ind w:left="720"/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 xml:space="preserve">d. What does it mean </w:t>
      </w:r>
      <w:r w:rsidR="00201166">
        <w:rPr>
          <w:b/>
          <w:bCs/>
          <w:color w:val="171717" w:themeColor="background2" w:themeShade="1A"/>
          <w:sz w:val="28"/>
          <w:szCs w:val="28"/>
        </w:rPr>
        <w:t>when Jesus says</w:t>
      </w:r>
      <w:r>
        <w:rPr>
          <w:b/>
          <w:bCs/>
          <w:color w:val="171717" w:themeColor="background2" w:themeShade="1A"/>
          <w:sz w:val="28"/>
          <w:szCs w:val="28"/>
        </w:rPr>
        <w:t xml:space="preserve"> these men are “from below” or tha</w:t>
      </w:r>
      <w:r w:rsidR="00201166">
        <w:rPr>
          <w:b/>
          <w:bCs/>
          <w:color w:val="171717" w:themeColor="background2" w:themeShade="1A"/>
          <w:sz w:val="28"/>
          <w:szCs w:val="28"/>
        </w:rPr>
        <w:t xml:space="preserve">t   </w:t>
      </w:r>
      <w:r>
        <w:rPr>
          <w:b/>
          <w:bCs/>
          <w:color w:val="171717" w:themeColor="background2" w:themeShade="1A"/>
          <w:sz w:val="28"/>
          <w:szCs w:val="28"/>
        </w:rPr>
        <w:t>they</w:t>
      </w:r>
      <w:r w:rsidR="00201166">
        <w:rPr>
          <w:b/>
          <w:bCs/>
          <w:color w:val="171717" w:themeColor="background2" w:themeShade="1A"/>
          <w:sz w:val="28"/>
          <w:szCs w:val="28"/>
        </w:rPr>
        <w:t xml:space="preserve"> </w:t>
      </w:r>
      <w:r>
        <w:rPr>
          <w:b/>
          <w:bCs/>
          <w:color w:val="171717" w:themeColor="background2" w:themeShade="1A"/>
          <w:sz w:val="28"/>
          <w:szCs w:val="28"/>
        </w:rPr>
        <w:t xml:space="preserve">“belong to </w:t>
      </w:r>
      <w:r w:rsidRPr="00201166">
        <w:rPr>
          <w:b/>
          <w:bCs/>
          <w:i/>
          <w:iCs/>
          <w:color w:val="171717" w:themeColor="background2" w:themeShade="1A"/>
          <w:sz w:val="28"/>
          <w:szCs w:val="28"/>
        </w:rPr>
        <w:t>this</w:t>
      </w:r>
      <w:r>
        <w:rPr>
          <w:b/>
          <w:bCs/>
          <w:color w:val="171717" w:themeColor="background2" w:themeShade="1A"/>
          <w:sz w:val="28"/>
          <w:szCs w:val="28"/>
        </w:rPr>
        <w:t xml:space="preserve"> world?”</w:t>
      </w:r>
    </w:p>
    <w:p w14:paraId="64BA95F2" w14:textId="63EC21B2" w:rsidR="00051DD2" w:rsidRDefault="00051DD2" w:rsidP="00E210C7">
      <w:pPr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ab/>
        <w:t>e. What is Jesus prophesying about in 8:28?</w:t>
      </w:r>
    </w:p>
    <w:p w14:paraId="3E5F31D3" w14:textId="3FE254C9" w:rsidR="00051DD2" w:rsidRDefault="00051DD2" w:rsidP="00E210C7">
      <w:pPr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 xml:space="preserve">4. </w:t>
      </w:r>
      <w:r w:rsidR="00BC61D4">
        <w:rPr>
          <w:b/>
          <w:bCs/>
          <w:color w:val="171717" w:themeColor="background2" w:themeShade="1A"/>
          <w:sz w:val="28"/>
          <w:szCs w:val="28"/>
        </w:rPr>
        <w:t>Read John 8:31-</w:t>
      </w:r>
      <w:r w:rsidR="000D4F87">
        <w:rPr>
          <w:b/>
          <w:bCs/>
          <w:color w:val="171717" w:themeColor="background2" w:themeShade="1A"/>
          <w:sz w:val="28"/>
          <w:szCs w:val="28"/>
        </w:rPr>
        <w:t>47</w:t>
      </w:r>
      <w:r w:rsidR="00BC61D4">
        <w:rPr>
          <w:b/>
          <w:bCs/>
          <w:color w:val="171717" w:themeColor="background2" w:themeShade="1A"/>
          <w:sz w:val="28"/>
          <w:szCs w:val="28"/>
        </w:rPr>
        <w:t xml:space="preserve"> and footnotes. Share your footnotes. </w:t>
      </w:r>
    </w:p>
    <w:p w14:paraId="5A766EB1" w14:textId="70641328" w:rsidR="00BC61D4" w:rsidRDefault="00BC61D4" w:rsidP="00BC61D4">
      <w:pPr>
        <w:ind w:left="720"/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 xml:space="preserve">a. In John 14:6 Jesus says </w:t>
      </w:r>
      <w:r w:rsidRPr="00BC61D4">
        <w:rPr>
          <w:b/>
          <w:bCs/>
          <w:color w:val="171717" w:themeColor="background2" w:themeShade="1A"/>
          <w:sz w:val="28"/>
          <w:szCs w:val="28"/>
        </w:rPr>
        <w:t>“I am the way and the truth and the life. No one comes to the Father</w:t>
      </w:r>
      <w:r w:rsidR="00201166">
        <w:rPr>
          <w:b/>
          <w:bCs/>
          <w:color w:val="171717" w:themeColor="background2" w:themeShade="1A"/>
          <w:sz w:val="28"/>
          <w:szCs w:val="28"/>
        </w:rPr>
        <w:t>,</w:t>
      </w:r>
      <w:r w:rsidRPr="00BC61D4">
        <w:rPr>
          <w:b/>
          <w:bCs/>
          <w:color w:val="171717" w:themeColor="background2" w:themeShade="1A"/>
          <w:sz w:val="28"/>
          <w:szCs w:val="28"/>
        </w:rPr>
        <w:t xml:space="preserve"> except through me.</w:t>
      </w:r>
      <w:r>
        <w:rPr>
          <w:b/>
          <w:bCs/>
          <w:color w:val="171717" w:themeColor="background2" w:themeShade="1A"/>
          <w:sz w:val="28"/>
          <w:szCs w:val="28"/>
        </w:rPr>
        <w:t xml:space="preserve">”   Is Jesus synonymous with </w:t>
      </w:r>
      <w:r w:rsidR="00201166">
        <w:rPr>
          <w:b/>
          <w:bCs/>
          <w:color w:val="171717" w:themeColor="background2" w:themeShade="1A"/>
          <w:sz w:val="28"/>
          <w:szCs w:val="28"/>
        </w:rPr>
        <w:t>T</w:t>
      </w:r>
      <w:r>
        <w:rPr>
          <w:b/>
          <w:bCs/>
          <w:color w:val="171717" w:themeColor="background2" w:themeShade="1A"/>
          <w:sz w:val="28"/>
          <w:szCs w:val="28"/>
        </w:rPr>
        <w:t>ruth in this section of John’s Gospel?</w:t>
      </w:r>
    </w:p>
    <w:p w14:paraId="716E326B" w14:textId="7F81CE2E" w:rsidR="00BC61D4" w:rsidRDefault="00BC61D4" w:rsidP="00BC61D4">
      <w:pPr>
        <w:ind w:left="720"/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>b. From what does the truth set men free?</w:t>
      </w:r>
    </w:p>
    <w:p w14:paraId="76687D59" w14:textId="3076D692" w:rsidR="005D4192" w:rsidRDefault="005D4192" w:rsidP="005D4192">
      <w:pPr>
        <w:ind w:left="720"/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>c. What does it mean to be a slave to sin?</w:t>
      </w:r>
    </w:p>
    <w:p w14:paraId="2DE989BB" w14:textId="59F1C99F" w:rsidR="00BC61D4" w:rsidRDefault="00BC61D4" w:rsidP="00BC61D4">
      <w:pPr>
        <w:ind w:left="720"/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>c. Jesus is using sarcasm in 8:38</w:t>
      </w:r>
      <w:r w:rsidR="000D4F87">
        <w:rPr>
          <w:b/>
          <w:bCs/>
          <w:color w:val="171717" w:themeColor="background2" w:themeShade="1A"/>
          <w:sz w:val="28"/>
          <w:szCs w:val="28"/>
        </w:rPr>
        <w:t>, 8:41 and 8:44</w:t>
      </w:r>
      <w:r>
        <w:rPr>
          <w:b/>
          <w:bCs/>
          <w:color w:val="171717" w:themeColor="background2" w:themeShade="1A"/>
          <w:sz w:val="28"/>
          <w:szCs w:val="28"/>
        </w:rPr>
        <w:t xml:space="preserve">. What </w:t>
      </w:r>
      <w:r w:rsidR="000D4F87">
        <w:rPr>
          <w:b/>
          <w:bCs/>
          <w:color w:val="171717" w:themeColor="background2" w:themeShade="1A"/>
          <w:sz w:val="28"/>
          <w:szCs w:val="28"/>
        </w:rPr>
        <w:t>is Jesus saying about their Father in these three verses?</w:t>
      </w:r>
    </w:p>
    <w:p w14:paraId="543914E6" w14:textId="77777777" w:rsidR="000D4F87" w:rsidRDefault="000D4F87" w:rsidP="00BC61D4">
      <w:pPr>
        <w:ind w:left="720"/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>d.  What are the Jews doing or going to do because of their “father” in the following verses?</w:t>
      </w:r>
    </w:p>
    <w:p w14:paraId="346608BF" w14:textId="77777777" w:rsidR="009D6BA5" w:rsidRPr="00505CD6" w:rsidRDefault="000D4F87" w:rsidP="00BC61D4">
      <w:pPr>
        <w:ind w:left="720"/>
        <w:rPr>
          <w:b/>
          <w:bCs/>
          <w:color w:val="171717" w:themeColor="background2" w:themeShade="1A"/>
        </w:rPr>
      </w:pPr>
      <w:r w:rsidRPr="00505CD6">
        <w:rPr>
          <w:b/>
          <w:bCs/>
          <w:color w:val="171717" w:themeColor="background2" w:themeShade="1A"/>
        </w:rPr>
        <w:t>8:42</w:t>
      </w:r>
      <w:r w:rsidRPr="00505CD6">
        <w:rPr>
          <w:b/>
          <w:bCs/>
          <w:color w:val="171717" w:themeColor="background2" w:themeShade="1A"/>
        </w:rPr>
        <w:tab/>
      </w:r>
      <w:r w:rsidRPr="00505CD6">
        <w:rPr>
          <w:b/>
          <w:bCs/>
          <w:color w:val="171717" w:themeColor="background2" w:themeShade="1A"/>
        </w:rPr>
        <w:tab/>
      </w:r>
      <w:r w:rsidRPr="00505CD6">
        <w:rPr>
          <w:b/>
          <w:bCs/>
          <w:color w:val="171717" w:themeColor="background2" w:themeShade="1A"/>
        </w:rPr>
        <w:tab/>
        <w:t xml:space="preserve"> </w:t>
      </w:r>
      <w:r w:rsidR="009D6BA5" w:rsidRPr="00505CD6">
        <w:rPr>
          <w:b/>
          <w:bCs/>
          <w:color w:val="171717" w:themeColor="background2" w:themeShade="1A"/>
        </w:rPr>
        <w:tab/>
      </w:r>
      <w:r w:rsidRPr="00505CD6">
        <w:rPr>
          <w:b/>
          <w:bCs/>
          <w:color w:val="171717" w:themeColor="background2" w:themeShade="1A"/>
        </w:rPr>
        <w:t xml:space="preserve">    </w:t>
      </w:r>
    </w:p>
    <w:p w14:paraId="0FCAAF23" w14:textId="39ADFB85" w:rsidR="009D6BA5" w:rsidRPr="00505CD6" w:rsidRDefault="000D4F87" w:rsidP="00BC61D4">
      <w:pPr>
        <w:ind w:left="720"/>
        <w:rPr>
          <w:b/>
          <w:bCs/>
          <w:color w:val="171717" w:themeColor="background2" w:themeShade="1A"/>
        </w:rPr>
      </w:pPr>
      <w:r w:rsidRPr="00505CD6">
        <w:rPr>
          <w:b/>
          <w:bCs/>
          <w:color w:val="171717" w:themeColor="background2" w:themeShade="1A"/>
        </w:rPr>
        <w:t xml:space="preserve">8:44      </w:t>
      </w:r>
      <w:r w:rsidR="009D6BA5" w:rsidRPr="00505CD6">
        <w:rPr>
          <w:b/>
          <w:bCs/>
          <w:color w:val="171717" w:themeColor="background2" w:themeShade="1A"/>
        </w:rPr>
        <w:tab/>
      </w:r>
      <w:r w:rsidR="009D6BA5" w:rsidRPr="00505CD6">
        <w:rPr>
          <w:b/>
          <w:bCs/>
          <w:color w:val="171717" w:themeColor="background2" w:themeShade="1A"/>
        </w:rPr>
        <w:tab/>
      </w:r>
      <w:r w:rsidRPr="00505CD6">
        <w:rPr>
          <w:b/>
          <w:bCs/>
          <w:color w:val="171717" w:themeColor="background2" w:themeShade="1A"/>
        </w:rPr>
        <w:t xml:space="preserve">       </w:t>
      </w:r>
    </w:p>
    <w:p w14:paraId="338B299B" w14:textId="38F8BE6C" w:rsidR="009D6BA5" w:rsidRPr="00505CD6" w:rsidRDefault="000D4F87" w:rsidP="00BC61D4">
      <w:pPr>
        <w:ind w:left="720"/>
        <w:rPr>
          <w:b/>
          <w:bCs/>
          <w:color w:val="171717" w:themeColor="background2" w:themeShade="1A"/>
        </w:rPr>
      </w:pPr>
      <w:r w:rsidRPr="00505CD6">
        <w:rPr>
          <w:b/>
          <w:bCs/>
          <w:color w:val="171717" w:themeColor="background2" w:themeShade="1A"/>
        </w:rPr>
        <w:t>8:45</w:t>
      </w:r>
      <w:r w:rsidRPr="00505CD6">
        <w:rPr>
          <w:b/>
          <w:bCs/>
          <w:color w:val="171717" w:themeColor="background2" w:themeShade="1A"/>
        </w:rPr>
        <w:tab/>
      </w:r>
      <w:r w:rsidR="009D6BA5" w:rsidRPr="00505CD6">
        <w:rPr>
          <w:b/>
          <w:bCs/>
          <w:color w:val="171717" w:themeColor="background2" w:themeShade="1A"/>
        </w:rPr>
        <w:tab/>
      </w:r>
      <w:r w:rsidR="009D6BA5" w:rsidRPr="00505CD6">
        <w:rPr>
          <w:b/>
          <w:bCs/>
          <w:color w:val="171717" w:themeColor="background2" w:themeShade="1A"/>
        </w:rPr>
        <w:tab/>
      </w:r>
      <w:r w:rsidRPr="00505CD6">
        <w:rPr>
          <w:b/>
          <w:bCs/>
          <w:color w:val="171717" w:themeColor="background2" w:themeShade="1A"/>
        </w:rPr>
        <w:t xml:space="preserve">  </w:t>
      </w:r>
      <w:r w:rsidR="005D4192" w:rsidRPr="00505CD6">
        <w:rPr>
          <w:b/>
          <w:bCs/>
          <w:color w:val="171717" w:themeColor="background2" w:themeShade="1A"/>
        </w:rPr>
        <w:t xml:space="preserve"> </w:t>
      </w:r>
    </w:p>
    <w:p w14:paraId="098CC1B2" w14:textId="6296DF54" w:rsidR="000D4F87" w:rsidRPr="00505CD6" w:rsidRDefault="000D4F87" w:rsidP="00BC61D4">
      <w:pPr>
        <w:ind w:left="720"/>
        <w:rPr>
          <w:b/>
          <w:bCs/>
          <w:color w:val="171717" w:themeColor="background2" w:themeShade="1A"/>
        </w:rPr>
      </w:pPr>
      <w:r w:rsidRPr="00505CD6">
        <w:rPr>
          <w:b/>
          <w:bCs/>
          <w:color w:val="171717" w:themeColor="background2" w:themeShade="1A"/>
        </w:rPr>
        <w:t xml:space="preserve">8:47   </w:t>
      </w:r>
    </w:p>
    <w:p w14:paraId="35F488E3" w14:textId="5B01BF37" w:rsidR="000D4F87" w:rsidRDefault="000D4F87" w:rsidP="000D4F87">
      <w:pPr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>5. Read John 8:48-</w:t>
      </w:r>
      <w:r w:rsidR="005D4192">
        <w:rPr>
          <w:b/>
          <w:bCs/>
          <w:color w:val="171717" w:themeColor="background2" w:themeShade="1A"/>
          <w:sz w:val="28"/>
          <w:szCs w:val="28"/>
        </w:rPr>
        <w:t>59 and footnotes.</w:t>
      </w:r>
    </w:p>
    <w:p w14:paraId="542B6A3E" w14:textId="5E501BA3" w:rsidR="005D4192" w:rsidRDefault="005D4192" w:rsidP="000D4F87">
      <w:pPr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ab/>
        <w:t>a. How do the Jews insult Jesus and why do you think they do this?  (8:48)</w:t>
      </w:r>
    </w:p>
    <w:p w14:paraId="6AB5F1A0" w14:textId="77777777" w:rsidR="009D6BA5" w:rsidRPr="0035388F" w:rsidRDefault="009D6BA5" w:rsidP="000D4F87">
      <w:pPr>
        <w:rPr>
          <w:b/>
          <w:bCs/>
          <w:color w:val="171717" w:themeColor="background2" w:themeShade="1A"/>
          <w:sz w:val="4"/>
          <w:szCs w:val="4"/>
        </w:rPr>
      </w:pPr>
    </w:p>
    <w:p w14:paraId="57A9F53A" w14:textId="2C9B0508" w:rsidR="005D4192" w:rsidRDefault="005D4192" w:rsidP="000D4F87">
      <w:pPr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ab/>
        <w:t>b. What does Jesus say that causes the Jews to throw stones at</w:t>
      </w:r>
      <w:r w:rsidR="00201166">
        <w:rPr>
          <w:b/>
          <w:bCs/>
          <w:color w:val="171717" w:themeColor="background2" w:themeShade="1A"/>
          <w:sz w:val="28"/>
          <w:szCs w:val="28"/>
        </w:rPr>
        <w:t xml:space="preserve">  Him?</w:t>
      </w:r>
    </w:p>
    <w:p w14:paraId="66359A0C" w14:textId="77777777" w:rsidR="009D6BA5" w:rsidRPr="0035388F" w:rsidRDefault="009D6BA5" w:rsidP="000D4F87">
      <w:pPr>
        <w:rPr>
          <w:b/>
          <w:bCs/>
          <w:color w:val="171717" w:themeColor="background2" w:themeShade="1A"/>
          <w:sz w:val="4"/>
          <w:szCs w:val="4"/>
        </w:rPr>
      </w:pPr>
    </w:p>
    <w:p w14:paraId="74D46DA7" w14:textId="519A610C" w:rsidR="0099168C" w:rsidRPr="00E210C7" w:rsidRDefault="005D4192" w:rsidP="00E210C7">
      <w:pPr>
        <w:rPr>
          <w:b/>
          <w:bCs/>
          <w:color w:val="171717" w:themeColor="background2" w:themeShade="1A"/>
          <w:sz w:val="28"/>
          <w:szCs w:val="28"/>
        </w:rPr>
      </w:pPr>
      <w:r>
        <w:rPr>
          <w:b/>
          <w:bCs/>
          <w:color w:val="171717" w:themeColor="background2" w:themeShade="1A"/>
          <w:sz w:val="28"/>
          <w:szCs w:val="28"/>
        </w:rPr>
        <w:t>6. Reflect on this chapter.</w:t>
      </w:r>
      <w:r w:rsidR="002A6B40">
        <w:rPr>
          <w:b/>
          <w:bCs/>
          <w:color w:val="171717" w:themeColor="background2" w:themeShade="1A"/>
          <w:sz w:val="28"/>
          <w:szCs w:val="28"/>
        </w:rPr>
        <w:t xml:space="preserve"> </w:t>
      </w:r>
      <w:r w:rsidR="002A6B40" w:rsidRPr="002A6B40">
        <w:rPr>
          <w:b/>
          <w:bCs/>
          <w:color w:val="171717" w:themeColor="background2" w:themeShade="1A"/>
          <w:sz w:val="28"/>
          <w:szCs w:val="28"/>
        </w:rPr>
        <w:t>After reading John 8, what do you learn about God's character? How does this chapter help you understand who He is and how He works in the world?</w:t>
      </w:r>
      <w:r w:rsidR="0099168C">
        <w:rPr>
          <w:b/>
          <w:bCs/>
          <w:color w:val="171717" w:themeColor="background2" w:themeShade="1A"/>
          <w:sz w:val="28"/>
          <w:szCs w:val="28"/>
        </w:rPr>
        <w:tab/>
      </w:r>
    </w:p>
    <w:sectPr w:rsidR="0099168C" w:rsidRPr="00E210C7" w:rsidSect="00BF729C">
      <w:pgSz w:w="12240" w:h="15840"/>
      <w:pgMar w:top="540" w:right="63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66B49"/>
    <w:multiLevelType w:val="hybridMultilevel"/>
    <w:tmpl w:val="2F9CFA1C"/>
    <w:lvl w:ilvl="0" w:tplc="F600E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831BA"/>
    <w:multiLevelType w:val="hybridMultilevel"/>
    <w:tmpl w:val="554CDB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8965177">
    <w:abstractNumId w:val="1"/>
  </w:num>
  <w:num w:numId="2" w16cid:durableId="125103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B2"/>
    <w:rsid w:val="00051DD2"/>
    <w:rsid w:val="000D4F87"/>
    <w:rsid w:val="00201166"/>
    <w:rsid w:val="00220A6A"/>
    <w:rsid w:val="002A6B40"/>
    <w:rsid w:val="002E11CC"/>
    <w:rsid w:val="002E2664"/>
    <w:rsid w:val="0035388F"/>
    <w:rsid w:val="003943E7"/>
    <w:rsid w:val="00404B95"/>
    <w:rsid w:val="00457B34"/>
    <w:rsid w:val="00465870"/>
    <w:rsid w:val="00505CD6"/>
    <w:rsid w:val="005D4192"/>
    <w:rsid w:val="00644293"/>
    <w:rsid w:val="006671C6"/>
    <w:rsid w:val="006974EE"/>
    <w:rsid w:val="007D4A50"/>
    <w:rsid w:val="00857CCD"/>
    <w:rsid w:val="008D3A86"/>
    <w:rsid w:val="0099168C"/>
    <w:rsid w:val="009D6BA5"/>
    <w:rsid w:val="00A13F55"/>
    <w:rsid w:val="00B8356B"/>
    <w:rsid w:val="00BA6A66"/>
    <w:rsid w:val="00BC61D4"/>
    <w:rsid w:val="00BF729C"/>
    <w:rsid w:val="00C636B9"/>
    <w:rsid w:val="00D857DE"/>
    <w:rsid w:val="00E210C7"/>
    <w:rsid w:val="00E470BA"/>
    <w:rsid w:val="00EF6DB2"/>
    <w:rsid w:val="00F3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39167"/>
  <w15:chartTrackingRefBased/>
  <w15:docId w15:val="{670788A9-76B5-46A6-8034-E62064C9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D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6A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599</Words>
  <Characters>2588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Alaimo</dc:creator>
  <cp:keywords/>
  <dc:description/>
  <cp:lastModifiedBy>Dan Holsen</cp:lastModifiedBy>
  <cp:revision>5</cp:revision>
  <cp:lastPrinted>2025-11-02T19:13:00Z</cp:lastPrinted>
  <dcterms:created xsi:type="dcterms:W3CDTF">2025-11-02T19:13:00Z</dcterms:created>
  <dcterms:modified xsi:type="dcterms:W3CDTF">2025-11-02T19:18:00Z</dcterms:modified>
</cp:coreProperties>
</file>