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8A62" w14:textId="7D0403BA" w:rsidR="004730BF" w:rsidRPr="002D6763" w:rsidRDefault="002D6763" w:rsidP="002D6763">
      <w:pPr>
        <w:contextualSpacing/>
        <w:jc w:val="center"/>
        <w:rPr>
          <w:b/>
          <w:bCs/>
          <w:sz w:val="28"/>
          <w:szCs w:val="28"/>
        </w:rPr>
      </w:pPr>
      <w:r w:rsidRPr="002D6763">
        <w:rPr>
          <w:b/>
          <w:bCs/>
          <w:sz w:val="28"/>
          <w:szCs w:val="28"/>
        </w:rPr>
        <w:t>Lesson 7</w:t>
      </w:r>
    </w:p>
    <w:p w14:paraId="1E0FF666" w14:textId="2EEF786D" w:rsidR="002D6763" w:rsidRDefault="002D6763" w:rsidP="002D6763">
      <w:pPr>
        <w:contextualSpacing/>
        <w:jc w:val="center"/>
        <w:rPr>
          <w:b/>
          <w:bCs/>
          <w:sz w:val="28"/>
          <w:szCs w:val="28"/>
        </w:rPr>
      </w:pPr>
      <w:r w:rsidRPr="002D6763">
        <w:rPr>
          <w:b/>
          <w:bCs/>
          <w:sz w:val="28"/>
          <w:szCs w:val="28"/>
        </w:rPr>
        <w:t>Acts 6</w:t>
      </w:r>
      <w:r>
        <w:rPr>
          <w:b/>
          <w:bCs/>
          <w:sz w:val="28"/>
          <w:szCs w:val="28"/>
        </w:rPr>
        <w:t>:</w:t>
      </w:r>
      <w:r w:rsidRPr="002D6763">
        <w:rPr>
          <w:b/>
          <w:bCs/>
          <w:sz w:val="28"/>
          <w:szCs w:val="28"/>
        </w:rPr>
        <w:t xml:space="preserve">  The Deacons and the Accusations Against Stephen</w:t>
      </w:r>
    </w:p>
    <w:p w14:paraId="33EBBD19" w14:textId="75C23734" w:rsidR="002D6763" w:rsidRDefault="002D6763" w:rsidP="002D6763">
      <w:pPr>
        <w:contextualSpacing/>
        <w:jc w:val="center"/>
        <w:rPr>
          <w:b/>
          <w:bCs/>
          <w:sz w:val="28"/>
          <w:szCs w:val="28"/>
        </w:rPr>
      </w:pPr>
    </w:p>
    <w:p w14:paraId="36CCBEE7" w14:textId="38F5F233" w:rsidR="002D6763" w:rsidRDefault="002D6763" w:rsidP="002D6763">
      <w:pPr>
        <w:contextualSpacing/>
        <w:rPr>
          <w:i/>
          <w:iCs/>
          <w:sz w:val="24"/>
          <w:szCs w:val="24"/>
        </w:rPr>
      </w:pPr>
      <w:r w:rsidRPr="002D6763">
        <w:rPr>
          <w:i/>
          <w:iCs/>
          <w:sz w:val="24"/>
          <w:szCs w:val="24"/>
        </w:rPr>
        <w:t xml:space="preserve">In last week’s lesson we saw that not all members of the Jewish-Christian community wholeheartedly embraced the spirit of giving and sharing. Ananias and Sapphira sold some of their land and gave a portion of the proceeds to the Apostles while claiming they had given </w:t>
      </w:r>
      <w:r w:rsidRPr="002D6763">
        <w:rPr>
          <w:b/>
          <w:bCs/>
          <w:i/>
          <w:iCs/>
          <w:sz w:val="24"/>
          <w:szCs w:val="24"/>
        </w:rPr>
        <w:t xml:space="preserve">all </w:t>
      </w:r>
      <w:r w:rsidRPr="002D6763">
        <w:rPr>
          <w:i/>
          <w:iCs/>
          <w:sz w:val="24"/>
          <w:szCs w:val="24"/>
        </w:rPr>
        <w:t xml:space="preserve">of the proceeds. </w:t>
      </w:r>
      <w:r>
        <w:rPr>
          <w:i/>
          <w:iCs/>
          <w:sz w:val="24"/>
          <w:szCs w:val="24"/>
        </w:rPr>
        <w:t xml:space="preserve">Their hearts were not with the Holy Spirit, but were full of pride and the need for prestige. Their lies to God caused their death. We also saw that the Apostles continued to preach the Word and taught as Jesus had taught. They were again arrested.  A wise man named Gamaliel cautioned against doing harm to the Apostles just in case they were men from God. </w:t>
      </w:r>
    </w:p>
    <w:p w14:paraId="4E5962BF" w14:textId="562E1985" w:rsidR="002D6763" w:rsidRDefault="002D6763" w:rsidP="002D6763">
      <w:pPr>
        <w:contextualSpacing/>
        <w:rPr>
          <w:i/>
          <w:iCs/>
          <w:sz w:val="24"/>
          <w:szCs w:val="24"/>
        </w:rPr>
      </w:pPr>
    </w:p>
    <w:p w14:paraId="4195DEE1" w14:textId="631DA7E0" w:rsidR="002D6763" w:rsidRDefault="002D6763" w:rsidP="002D6763">
      <w:pPr>
        <w:pStyle w:val="ListParagraph"/>
        <w:numPr>
          <w:ilvl w:val="0"/>
          <w:numId w:val="2"/>
        </w:numPr>
        <w:rPr>
          <w:b/>
          <w:bCs/>
          <w:sz w:val="28"/>
          <w:szCs w:val="28"/>
        </w:rPr>
      </w:pPr>
      <w:r w:rsidRPr="002D6763">
        <w:rPr>
          <w:b/>
          <w:bCs/>
          <w:sz w:val="28"/>
          <w:szCs w:val="28"/>
        </w:rPr>
        <w:t>When did you feel closest to God this week?  Was there a particular verse or lesson from Acts 6 that you found particularly inspiring?</w:t>
      </w:r>
    </w:p>
    <w:p w14:paraId="03BE304B" w14:textId="77777777" w:rsidR="009651A1" w:rsidRDefault="009651A1" w:rsidP="009651A1">
      <w:pPr>
        <w:pStyle w:val="ListParagraph"/>
        <w:ind w:left="360"/>
        <w:rPr>
          <w:b/>
          <w:bCs/>
          <w:sz w:val="28"/>
          <w:szCs w:val="28"/>
        </w:rPr>
      </w:pPr>
    </w:p>
    <w:p w14:paraId="1366E1CE" w14:textId="77777777" w:rsidR="002E33AE" w:rsidRDefault="002E33AE" w:rsidP="002D6763">
      <w:pPr>
        <w:pStyle w:val="ListParagraph"/>
        <w:numPr>
          <w:ilvl w:val="0"/>
          <w:numId w:val="2"/>
        </w:numPr>
        <w:rPr>
          <w:b/>
          <w:bCs/>
          <w:sz w:val="28"/>
          <w:szCs w:val="28"/>
        </w:rPr>
      </w:pPr>
      <w:r>
        <w:rPr>
          <w:b/>
          <w:bCs/>
          <w:sz w:val="28"/>
          <w:szCs w:val="28"/>
        </w:rPr>
        <w:t xml:space="preserve">What was causing this Jewish-Christian community to grow in numbers?  </w:t>
      </w:r>
    </w:p>
    <w:p w14:paraId="164252CF" w14:textId="232E7A49" w:rsidR="002E33AE" w:rsidRDefault="002E33AE" w:rsidP="002E33AE">
      <w:pPr>
        <w:pStyle w:val="ListParagraph"/>
        <w:ind w:left="360"/>
        <w:rPr>
          <w:b/>
          <w:bCs/>
          <w:sz w:val="28"/>
          <w:szCs w:val="28"/>
        </w:rPr>
      </w:pPr>
      <w:r>
        <w:rPr>
          <w:b/>
          <w:bCs/>
          <w:sz w:val="28"/>
          <w:szCs w:val="28"/>
        </w:rPr>
        <w:t>See Acts 2:40-41, Acts 4:4, Acts 5:12-14</w:t>
      </w:r>
      <w:r w:rsidR="009651A1">
        <w:rPr>
          <w:b/>
          <w:bCs/>
          <w:sz w:val="28"/>
          <w:szCs w:val="28"/>
        </w:rPr>
        <w:t xml:space="preserve"> and Acts 6:1.</w:t>
      </w:r>
    </w:p>
    <w:p w14:paraId="263CCC70" w14:textId="6E031B32" w:rsidR="002E33AE" w:rsidRDefault="002E33AE" w:rsidP="002E33AE">
      <w:pPr>
        <w:ind w:left="720"/>
        <w:rPr>
          <w:rStyle w:val="text"/>
          <w:rFonts w:ascii="Calibri" w:hAnsi="Calibri" w:cs="Calibri"/>
          <w:color w:val="000000"/>
          <w:sz w:val="24"/>
          <w:szCs w:val="24"/>
          <w:shd w:val="clear" w:color="auto" w:fill="FFFFFF"/>
        </w:rPr>
      </w:pPr>
      <w:r w:rsidRPr="002E33AE">
        <w:rPr>
          <w:rFonts w:ascii="Calibri" w:hAnsi="Calibri" w:cs="Calibri"/>
          <w:b/>
          <w:bCs/>
          <w:sz w:val="24"/>
          <w:szCs w:val="24"/>
        </w:rPr>
        <w:t>Acts 2:40-41</w:t>
      </w:r>
      <w:r w:rsidRPr="002E33AE">
        <w:rPr>
          <w:rStyle w:val="text"/>
          <w:rFonts w:ascii="Calibri" w:hAnsi="Calibri" w:cs="Calibri"/>
          <w:b/>
          <w:bCs/>
          <w:color w:val="000000"/>
          <w:sz w:val="24"/>
          <w:szCs w:val="24"/>
          <w:shd w:val="clear" w:color="auto" w:fill="FFFFFF"/>
          <w:vertAlign w:val="superscript"/>
        </w:rPr>
        <w:t>40 </w:t>
      </w:r>
      <w:r w:rsidRPr="002E33AE">
        <w:rPr>
          <w:rStyle w:val="text"/>
          <w:rFonts w:ascii="Calibri" w:hAnsi="Calibri" w:cs="Calibri"/>
          <w:color w:val="000000"/>
          <w:sz w:val="24"/>
          <w:szCs w:val="24"/>
          <w:shd w:val="clear" w:color="auto" w:fill="FFFFFF"/>
        </w:rPr>
        <w:t>He testified with many other arguments, and was exhorting them, “Save yourselves from this corrupt generation.” </w:t>
      </w:r>
      <w:r w:rsidRPr="002E33AE">
        <w:rPr>
          <w:rStyle w:val="text"/>
          <w:rFonts w:ascii="Calibri" w:hAnsi="Calibri" w:cs="Calibri"/>
          <w:b/>
          <w:bCs/>
          <w:color w:val="000000"/>
          <w:sz w:val="24"/>
          <w:szCs w:val="24"/>
          <w:shd w:val="clear" w:color="auto" w:fill="FFFFFF"/>
          <w:vertAlign w:val="superscript"/>
        </w:rPr>
        <w:t>41 </w:t>
      </w:r>
      <w:r w:rsidRPr="002E33AE">
        <w:rPr>
          <w:rStyle w:val="text"/>
          <w:rFonts w:ascii="Calibri" w:hAnsi="Calibri" w:cs="Calibri"/>
          <w:color w:val="000000"/>
          <w:sz w:val="24"/>
          <w:szCs w:val="24"/>
          <w:shd w:val="clear" w:color="auto" w:fill="FFFFFF"/>
        </w:rPr>
        <w:t>Those who accepted his message were baptized, and about three thousand persons were added that day.</w:t>
      </w:r>
    </w:p>
    <w:p w14:paraId="08375024" w14:textId="26605F74" w:rsidR="002E33AE" w:rsidRDefault="002E33AE" w:rsidP="002E33AE">
      <w:pPr>
        <w:ind w:left="720"/>
        <w:rPr>
          <w:rStyle w:val="text"/>
          <w:rFonts w:cstheme="minorHAnsi"/>
          <w:color w:val="000000"/>
          <w:sz w:val="24"/>
          <w:szCs w:val="24"/>
          <w:shd w:val="clear" w:color="auto" w:fill="FFFFFF"/>
        </w:rPr>
      </w:pPr>
      <w:r w:rsidRPr="002E33AE">
        <w:rPr>
          <w:rFonts w:cstheme="minorHAnsi"/>
          <w:b/>
          <w:bCs/>
          <w:sz w:val="24"/>
          <w:szCs w:val="24"/>
        </w:rPr>
        <w:t>Acts 4:4</w:t>
      </w:r>
      <w:r w:rsidRPr="002E33AE">
        <w:rPr>
          <w:rStyle w:val="text"/>
          <w:rFonts w:cstheme="minorHAnsi"/>
          <w:color w:val="000000"/>
          <w:sz w:val="24"/>
          <w:szCs w:val="24"/>
          <w:shd w:val="clear" w:color="auto" w:fill="FFFFFF"/>
        </w:rPr>
        <w:t> </w:t>
      </w:r>
      <w:r w:rsidRPr="002E33AE">
        <w:rPr>
          <w:rStyle w:val="text"/>
          <w:rFonts w:cstheme="minorHAnsi"/>
          <w:b/>
          <w:bCs/>
          <w:color w:val="000000"/>
          <w:sz w:val="24"/>
          <w:szCs w:val="24"/>
          <w:shd w:val="clear" w:color="auto" w:fill="FFFFFF"/>
          <w:vertAlign w:val="superscript"/>
        </w:rPr>
        <w:t>4 </w:t>
      </w:r>
      <w:r w:rsidRPr="002E33AE">
        <w:rPr>
          <w:rStyle w:val="text"/>
          <w:rFonts w:cstheme="minorHAnsi"/>
          <w:color w:val="000000"/>
          <w:sz w:val="24"/>
          <w:szCs w:val="24"/>
          <w:shd w:val="clear" w:color="auto" w:fill="FFFFFF"/>
        </w:rPr>
        <w:t>But many of those who heard the word came to believe and [the] number of men grew to [about] five thousand.</w:t>
      </w:r>
    </w:p>
    <w:p w14:paraId="5A3ABBC2" w14:textId="49160F78" w:rsidR="002E33AE" w:rsidRDefault="002E33AE" w:rsidP="002E33AE">
      <w:pPr>
        <w:ind w:left="720"/>
        <w:rPr>
          <w:rStyle w:val="text"/>
          <w:rFonts w:cstheme="minorHAnsi"/>
          <w:color w:val="000000"/>
          <w:sz w:val="24"/>
          <w:szCs w:val="24"/>
          <w:shd w:val="clear" w:color="auto" w:fill="FFFFFF"/>
        </w:rPr>
      </w:pPr>
      <w:r w:rsidRPr="002E33AE">
        <w:rPr>
          <w:rFonts w:cstheme="minorHAnsi"/>
          <w:b/>
          <w:bCs/>
          <w:sz w:val="24"/>
          <w:szCs w:val="24"/>
        </w:rPr>
        <w:t>Acts 5:12-14</w:t>
      </w:r>
      <w:r w:rsidRPr="002E33AE">
        <w:rPr>
          <w:rStyle w:val="text"/>
          <w:rFonts w:cstheme="minorHAnsi"/>
          <w:b/>
          <w:bCs/>
          <w:color w:val="000000"/>
          <w:sz w:val="24"/>
          <w:szCs w:val="24"/>
          <w:shd w:val="clear" w:color="auto" w:fill="FFFFFF"/>
          <w:vertAlign w:val="superscript"/>
        </w:rPr>
        <w:t>12 </w:t>
      </w:r>
      <w:r w:rsidRPr="002E33AE">
        <w:rPr>
          <w:rStyle w:val="text"/>
          <w:rFonts w:cstheme="minorHAnsi"/>
          <w:color w:val="000000"/>
          <w:sz w:val="24"/>
          <w:szCs w:val="24"/>
          <w:shd w:val="clear" w:color="auto" w:fill="FFFFFF"/>
        </w:rPr>
        <w:t>Many signs and wonders were done among the people at the hands of the apostles. They were all together in Solomon’s portico. </w:t>
      </w:r>
      <w:r w:rsidRPr="002E33AE">
        <w:rPr>
          <w:rStyle w:val="text"/>
          <w:rFonts w:cstheme="minorHAnsi"/>
          <w:b/>
          <w:bCs/>
          <w:color w:val="000000"/>
          <w:sz w:val="24"/>
          <w:szCs w:val="24"/>
          <w:shd w:val="clear" w:color="auto" w:fill="FFFFFF"/>
          <w:vertAlign w:val="superscript"/>
        </w:rPr>
        <w:t>13 </w:t>
      </w:r>
      <w:r w:rsidRPr="002E33AE">
        <w:rPr>
          <w:rStyle w:val="text"/>
          <w:rFonts w:cstheme="minorHAnsi"/>
          <w:color w:val="000000"/>
          <w:sz w:val="24"/>
          <w:szCs w:val="24"/>
          <w:shd w:val="clear" w:color="auto" w:fill="FFFFFF"/>
        </w:rPr>
        <w:t>None of the others dared to join them, but the people esteemed them. </w:t>
      </w:r>
      <w:r w:rsidRPr="002E33AE">
        <w:rPr>
          <w:rStyle w:val="text"/>
          <w:rFonts w:cstheme="minorHAnsi"/>
          <w:b/>
          <w:bCs/>
          <w:color w:val="000000"/>
          <w:sz w:val="24"/>
          <w:szCs w:val="24"/>
          <w:shd w:val="clear" w:color="auto" w:fill="FFFFFF"/>
          <w:vertAlign w:val="superscript"/>
        </w:rPr>
        <w:t>14 </w:t>
      </w:r>
      <w:r w:rsidRPr="002E33AE">
        <w:rPr>
          <w:rStyle w:val="text"/>
          <w:rFonts w:cstheme="minorHAnsi"/>
          <w:color w:val="000000"/>
          <w:sz w:val="24"/>
          <w:szCs w:val="24"/>
          <w:shd w:val="clear" w:color="auto" w:fill="FFFFFF"/>
        </w:rPr>
        <w:t>Yet more than ever, believers in the Lord, great numbers of men and women, were added to them. </w:t>
      </w:r>
    </w:p>
    <w:p w14:paraId="6E5C5D56" w14:textId="324F60A6" w:rsidR="009651A1" w:rsidRDefault="009651A1" w:rsidP="002E33AE">
      <w:pPr>
        <w:ind w:left="720"/>
        <w:rPr>
          <w:rFonts w:ascii="Calibri" w:hAnsi="Calibri" w:cs="Calibri"/>
          <w:color w:val="000000"/>
          <w:sz w:val="24"/>
          <w:szCs w:val="24"/>
          <w:shd w:val="clear" w:color="auto" w:fill="FFFFFF"/>
        </w:rPr>
      </w:pPr>
      <w:r w:rsidRPr="009651A1">
        <w:rPr>
          <w:rFonts w:ascii="Calibri" w:hAnsi="Calibri" w:cs="Calibri"/>
          <w:b/>
          <w:bCs/>
          <w:sz w:val="24"/>
          <w:szCs w:val="24"/>
        </w:rPr>
        <w:t>Acts 6:1</w:t>
      </w:r>
      <w:r w:rsidRPr="009651A1">
        <w:rPr>
          <w:rFonts w:ascii="Calibri" w:hAnsi="Calibri" w:cs="Calibri"/>
          <w:b/>
          <w:bCs/>
          <w:color w:val="000000"/>
          <w:sz w:val="24"/>
          <w:szCs w:val="24"/>
          <w:shd w:val="clear" w:color="auto" w:fill="FFFFFF"/>
          <w:vertAlign w:val="superscript"/>
        </w:rPr>
        <w:t>1 </w:t>
      </w:r>
      <w:r w:rsidRPr="009651A1">
        <w:rPr>
          <w:rFonts w:ascii="Calibri" w:hAnsi="Calibri" w:cs="Calibri"/>
          <w:color w:val="000000"/>
          <w:sz w:val="24"/>
          <w:szCs w:val="24"/>
          <w:shd w:val="clear" w:color="auto" w:fill="FFFFFF"/>
          <w:vertAlign w:val="superscript"/>
        </w:rPr>
        <w:t>[</w:t>
      </w:r>
      <w:r w:rsidRPr="009651A1">
        <w:rPr>
          <w:rFonts w:ascii="Calibri" w:hAnsi="Calibri" w:cs="Calibri"/>
          <w:color w:val="000000"/>
          <w:sz w:val="24"/>
          <w:szCs w:val="24"/>
          <w:shd w:val="clear" w:color="auto" w:fill="FFFFFF"/>
        </w:rPr>
        <w:t>At that time, as the number of disciples continued to grow, the Hellenists complained against the Hebrews because their widows were being neglected in the daily distribution.</w:t>
      </w:r>
    </w:p>
    <w:p w14:paraId="2A3B8B03" w14:textId="4950A93D" w:rsidR="009651A1" w:rsidRDefault="009651A1" w:rsidP="002E33AE">
      <w:pPr>
        <w:ind w:left="720"/>
        <w:rPr>
          <w:rFonts w:ascii="Calibri" w:hAnsi="Calibri" w:cs="Calibri"/>
          <w:color w:val="000000"/>
          <w:sz w:val="24"/>
          <w:szCs w:val="24"/>
          <w:shd w:val="clear" w:color="auto" w:fill="FFFFFF"/>
        </w:rPr>
      </w:pPr>
    </w:p>
    <w:p w14:paraId="36795703" w14:textId="661A112A" w:rsidR="009651A1" w:rsidRDefault="00C31607" w:rsidP="009651A1">
      <w:pPr>
        <w:pStyle w:val="ListParagraph"/>
        <w:numPr>
          <w:ilvl w:val="0"/>
          <w:numId w:val="2"/>
        </w:numPr>
        <w:rPr>
          <w:rStyle w:val="text"/>
          <w:rFonts w:ascii="Calibri" w:hAnsi="Calibri" w:cs="Calibri"/>
          <w:b/>
          <w:bCs/>
          <w:color w:val="000000"/>
          <w:sz w:val="28"/>
          <w:szCs w:val="28"/>
          <w:shd w:val="clear" w:color="auto" w:fill="FFFFFF"/>
        </w:rPr>
      </w:pPr>
      <w:r w:rsidRPr="00C31607">
        <w:rPr>
          <w:rStyle w:val="text"/>
          <w:rFonts w:ascii="Calibri" w:hAnsi="Calibri" w:cs="Calibri"/>
          <w:b/>
          <w:bCs/>
          <w:color w:val="000000"/>
          <w:sz w:val="28"/>
          <w:szCs w:val="28"/>
          <w:shd w:val="clear" w:color="auto" w:fill="FFFFFF"/>
        </w:rPr>
        <w:t xml:space="preserve">Check your Bible for foot notes on the phrase “serve at table”.  </w:t>
      </w:r>
      <w:r w:rsidR="00215A6F">
        <w:rPr>
          <w:rStyle w:val="text"/>
          <w:rFonts w:ascii="Calibri" w:hAnsi="Calibri" w:cs="Calibri"/>
          <w:b/>
          <w:bCs/>
          <w:color w:val="000000"/>
          <w:sz w:val="28"/>
          <w:szCs w:val="28"/>
          <w:shd w:val="clear" w:color="auto" w:fill="FFFFFF"/>
        </w:rPr>
        <w:t>With w</w:t>
      </w:r>
      <w:r w:rsidRPr="00C31607">
        <w:rPr>
          <w:rStyle w:val="text"/>
          <w:rFonts w:ascii="Calibri" w:hAnsi="Calibri" w:cs="Calibri"/>
          <w:b/>
          <w:bCs/>
          <w:color w:val="000000"/>
          <w:sz w:val="28"/>
          <w:szCs w:val="28"/>
          <w:shd w:val="clear" w:color="auto" w:fill="FFFFFF"/>
        </w:rPr>
        <w:t>hat types of tasks d</w:t>
      </w:r>
      <w:r w:rsidR="00215A6F">
        <w:rPr>
          <w:rStyle w:val="text"/>
          <w:rFonts w:ascii="Calibri" w:hAnsi="Calibri" w:cs="Calibri"/>
          <w:b/>
          <w:bCs/>
          <w:color w:val="000000"/>
          <w:sz w:val="28"/>
          <w:szCs w:val="28"/>
          <w:shd w:val="clear" w:color="auto" w:fill="FFFFFF"/>
        </w:rPr>
        <w:t xml:space="preserve">id </w:t>
      </w:r>
      <w:r w:rsidRPr="00C31607">
        <w:rPr>
          <w:rStyle w:val="text"/>
          <w:rFonts w:ascii="Calibri" w:hAnsi="Calibri" w:cs="Calibri"/>
          <w:b/>
          <w:bCs/>
          <w:color w:val="000000"/>
          <w:sz w:val="28"/>
          <w:szCs w:val="28"/>
          <w:shd w:val="clear" w:color="auto" w:fill="FFFFFF"/>
        </w:rPr>
        <w:t xml:space="preserve">the Apostles need help with </w:t>
      </w:r>
      <w:r w:rsidR="00215A6F">
        <w:rPr>
          <w:rStyle w:val="text"/>
          <w:rFonts w:ascii="Calibri" w:hAnsi="Calibri" w:cs="Calibri"/>
          <w:b/>
          <w:bCs/>
          <w:color w:val="000000"/>
          <w:sz w:val="28"/>
          <w:szCs w:val="28"/>
          <w:shd w:val="clear" w:color="auto" w:fill="FFFFFF"/>
        </w:rPr>
        <w:t xml:space="preserve">when the number of </w:t>
      </w:r>
      <w:r w:rsidRPr="00C31607">
        <w:rPr>
          <w:rStyle w:val="text"/>
          <w:rFonts w:ascii="Calibri" w:hAnsi="Calibri" w:cs="Calibri"/>
          <w:b/>
          <w:bCs/>
          <w:color w:val="000000"/>
          <w:sz w:val="28"/>
          <w:szCs w:val="28"/>
          <w:shd w:val="clear" w:color="auto" w:fill="FFFFFF"/>
        </w:rPr>
        <w:t xml:space="preserve">followers </w:t>
      </w:r>
      <w:r w:rsidR="00215A6F">
        <w:rPr>
          <w:rStyle w:val="text"/>
          <w:rFonts w:ascii="Calibri" w:hAnsi="Calibri" w:cs="Calibri"/>
          <w:b/>
          <w:bCs/>
          <w:color w:val="000000"/>
          <w:sz w:val="28"/>
          <w:szCs w:val="28"/>
          <w:shd w:val="clear" w:color="auto" w:fill="FFFFFF"/>
        </w:rPr>
        <w:t>began growing</w:t>
      </w:r>
      <w:r w:rsidRPr="00C31607">
        <w:rPr>
          <w:rStyle w:val="text"/>
          <w:rFonts w:ascii="Calibri" w:hAnsi="Calibri" w:cs="Calibri"/>
          <w:b/>
          <w:bCs/>
          <w:color w:val="000000"/>
          <w:sz w:val="28"/>
          <w:szCs w:val="28"/>
          <w:shd w:val="clear" w:color="auto" w:fill="FFFFFF"/>
        </w:rPr>
        <w:t>?</w:t>
      </w:r>
    </w:p>
    <w:p w14:paraId="5B2DFBEA" w14:textId="10AAEF20" w:rsidR="00C31607" w:rsidRDefault="00C31607" w:rsidP="00C31607">
      <w:pPr>
        <w:pStyle w:val="ListParagraph"/>
        <w:ind w:left="360"/>
        <w:rPr>
          <w:rStyle w:val="text"/>
          <w:rFonts w:ascii="Calibri" w:hAnsi="Calibri" w:cs="Calibri"/>
          <w:b/>
          <w:bCs/>
          <w:color w:val="000000"/>
          <w:sz w:val="28"/>
          <w:szCs w:val="28"/>
          <w:shd w:val="clear" w:color="auto" w:fill="FFFFFF"/>
        </w:rPr>
      </w:pPr>
      <w:r>
        <w:rPr>
          <w:rStyle w:val="text"/>
          <w:rFonts w:ascii="Calibri" w:hAnsi="Calibri" w:cs="Calibri"/>
          <w:b/>
          <w:bCs/>
          <w:color w:val="000000"/>
          <w:sz w:val="28"/>
          <w:szCs w:val="28"/>
          <w:shd w:val="clear" w:color="auto" w:fill="FFFFFF"/>
        </w:rPr>
        <w:t>See Acts 6:1-4.</w:t>
      </w:r>
    </w:p>
    <w:p w14:paraId="002948CA" w14:textId="7497C8F4" w:rsidR="00C31607" w:rsidRDefault="00C31607" w:rsidP="00C31607">
      <w:pPr>
        <w:ind w:left="720"/>
        <w:rPr>
          <w:rStyle w:val="text"/>
          <w:rFonts w:cstheme="minorHAnsi"/>
          <w:color w:val="000000"/>
          <w:sz w:val="24"/>
          <w:szCs w:val="24"/>
          <w:shd w:val="clear" w:color="auto" w:fill="FFFFFF"/>
        </w:rPr>
      </w:pPr>
      <w:r w:rsidRPr="00C31607">
        <w:rPr>
          <w:rStyle w:val="text"/>
          <w:rFonts w:ascii="Calibri" w:hAnsi="Calibri" w:cs="Calibri"/>
          <w:b/>
          <w:bCs/>
          <w:color w:val="000000"/>
          <w:sz w:val="24"/>
          <w:szCs w:val="24"/>
          <w:shd w:val="clear" w:color="auto" w:fill="FFFFFF"/>
        </w:rPr>
        <w:t>6:1-4</w:t>
      </w:r>
      <w:r w:rsidRPr="00C31607">
        <w:rPr>
          <w:rStyle w:val="text"/>
          <w:rFonts w:cstheme="minorHAnsi"/>
          <w:b/>
          <w:bCs/>
          <w:color w:val="000000"/>
          <w:sz w:val="24"/>
          <w:szCs w:val="24"/>
          <w:shd w:val="clear" w:color="auto" w:fill="FFFFFF"/>
          <w:vertAlign w:val="superscript"/>
        </w:rPr>
        <w:t>1 </w:t>
      </w:r>
      <w:r w:rsidRPr="00C31607">
        <w:rPr>
          <w:rStyle w:val="text"/>
          <w:rFonts w:cstheme="minorHAnsi"/>
          <w:color w:val="000000"/>
          <w:sz w:val="24"/>
          <w:szCs w:val="24"/>
          <w:shd w:val="clear" w:color="auto" w:fill="FFFFFF"/>
        </w:rPr>
        <w:t>At that time, as the number of disciples continued to grow, the Hellenists complained against the Hebrews because their widows were being neglected in the daily distribution. </w:t>
      </w:r>
      <w:r w:rsidRPr="00C31607">
        <w:rPr>
          <w:rStyle w:val="text"/>
          <w:rFonts w:cstheme="minorHAnsi"/>
          <w:b/>
          <w:bCs/>
          <w:color w:val="000000"/>
          <w:sz w:val="24"/>
          <w:szCs w:val="24"/>
          <w:shd w:val="clear" w:color="auto" w:fill="FFFFFF"/>
          <w:vertAlign w:val="superscript"/>
        </w:rPr>
        <w:t>2 </w:t>
      </w:r>
      <w:r w:rsidRPr="00C31607">
        <w:rPr>
          <w:rStyle w:val="text"/>
          <w:rFonts w:cstheme="minorHAnsi"/>
          <w:color w:val="000000"/>
          <w:sz w:val="24"/>
          <w:szCs w:val="24"/>
          <w:shd w:val="clear" w:color="auto" w:fill="FFFFFF"/>
        </w:rPr>
        <w:t>So the Twelve called together the community of the disciples and said, “It is not right for us to neglect the word of God to serve at table. </w:t>
      </w:r>
      <w:r w:rsidRPr="00C31607">
        <w:rPr>
          <w:rStyle w:val="text"/>
          <w:rFonts w:cstheme="minorHAnsi"/>
          <w:b/>
          <w:bCs/>
          <w:color w:val="000000"/>
          <w:sz w:val="24"/>
          <w:szCs w:val="24"/>
          <w:shd w:val="clear" w:color="auto" w:fill="FFFFFF"/>
          <w:vertAlign w:val="superscript"/>
        </w:rPr>
        <w:t>3 </w:t>
      </w:r>
      <w:r w:rsidRPr="00C31607">
        <w:rPr>
          <w:rStyle w:val="text"/>
          <w:rFonts w:cstheme="minorHAnsi"/>
          <w:color w:val="000000"/>
          <w:sz w:val="24"/>
          <w:szCs w:val="24"/>
          <w:shd w:val="clear" w:color="auto" w:fill="FFFFFF"/>
        </w:rPr>
        <w:t>Brothers, select from among you seven reputable men, filled with the Spirit and wisdom, whom we shall appoint to this task, </w:t>
      </w:r>
      <w:r w:rsidRPr="00C31607">
        <w:rPr>
          <w:rStyle w:val="text"/>
          <w:rFonts w:cstheme="minorHAnsi"/>
          <w:b/>
          <w:bCs/>
          <w:color w:val="000000"/>
          <w:sz w:val="24"/>
          <w:szCs w:val="24"/>
          <w:shd w:val="clear" w:color="auto" w:fill="FFFFFF"/>
          <w:vertAlign w:val="superscript"/>
        </w:rPr>
        <w:t>4 </w:t>
      </w:r>
      <w:r w:rsidRPr="00C31607">
        <w:rPr>
          <w:rStyle w:val="text"/>
          <w:rFonts w:cstheme="minorHAnsi"/>
          <w:color w:val="000000"/>
          <w:sz w:val="24"/>
          <w:szCs w:val="24"/>
          <w:shd w:val="clear" w:color="auto" w:fill="FFFFFF"/>
        </w:rPr>
        <w:t>whereas we shall devote ourselves to prayer and to the ministry of the word.” </w:t>
      </w:r>
    </w:p>
    <w:p w14:paraId="7E05237C" w14:textId="3F2F0D52" w:rsidR="00C31607" w:rsidRDefault="00C31607" w:rsidP="00C31607">
      <w:pPr>
        <w:ind w:left="720"/>
        <w:rPr>
          <w:rStyle w:val="text"/>
          <w:rFonts w:cstheme="minorHAnsi"/>
          <w:color w:val="000000"/>
          <w:sz w:val="24"/>
          <w:szCs w:val="24"/>
          <w:shd w:val="clear" w:color="auto" w:fill="FFFFFF"/>
        </w:rPr>
      </w:pPr>
    </w:p>
    <w:p w14:paraId="0B1ECBEC" w14:textId="3781DB00" w:rsidR="00C31607" w:rsidRDefault="00C31607" w:rsidP="00C31607">
      <w:pPr>
        <w:ind w:left="720"/>
        <w:rPr>
          <w:rStyle w:val="text"/>
          <w:rFonts w:cstheme="minorHAnsi"/>
          <w:color w:val="000000"/>
          <w:sz w:val="24"/>
          <w:szCs w:val="24"/>
          <w:shd w:val="clear" w:color="auto" w:fill="FFFFFF"/>
        </w:rPr>
      </w:pPr>
    </w:p>
    <w:p w14:paraId="27C6D0D8" w14:textId="77777777" w:rsidR="00236581" w:rsidRDefault="00215A6F" w:rsidP="00D84E00">
      <w:pPr>
        <w:pStyle w:val="ListParagraph"/>
        <w:numPr>
          <w:ilvl w:val="0"/>
          <w:numId w:val="2"/>
        </w:numPr>
        <w:rPr>
          <w:rStyle w:val="text"/>
          <w:rFonts w:cstheme="minorHAnsi"/>
          <w:b/>
          <w:bCs/>
          <w:color w:val="000000"/>
          <w:sz w:val="28"/>
          <w:szCs w:val="28"/>
          <w:shd w:val="clear" w:color="auto" w:fill="FFFFFF"/>
        </w:rPr>
      </w:pPr>
      <w:r w:rsidRPr="00D84E00">
        <w:rPr>
          <w:rStyle w:val="text"/>
          <w:rFonts w:cstheme="minorHAnsi"/>
          <w:b/>
          <w:bCs/>
          <w:color w:val="000000"/>
          <w:sz w:val="28"/>
          <w:szCs w:val="28"/>
          <w:shd w:val="clear" w:color="auto" w:fill="FFFFFF"/>
        </w:rPr>
        <w:lastRenderedPageBreak/>
        <w:t xml:space="preserve">Many people believe these passages reflect the beginning of a hierarchy in leadership of the Church. The seven men chosen to serve others are similar to the deacons in the Church today. </w:t>
      </w:r>
    </w:p>
    <w:p w14:paraId="626B5CC9" w14:textId="77777777" w:rsidR="00236581" w:rsidRDefault="00215A6F" w:rsidP="00236581">
      <w:pPr>
        <w:pStyle w:val="ListParagraph"/>
        <w:ind w:left="360"/>
        <w:rPr>
          <w:rStyle w:val="text"/>
          <w:rFonts w:cstheme="minorHAnsi"/>
          <w:b/>
          <w:bCs/>
          <w:color w:val="000000"/>
          <w:sz w:val="28"/>
          <w:szCs w:val="28"/>
          <w:shd w:val="clear" w:color="auto" w:fill="FFFFFF"/>
        </w:rPr>
      </w:pPr>
      <w:r w:rsidRPr="00D84E00">
        <w:rPr>
          <w:rStyle w:val="text"/>
          <w:rFonts w:cstheme="minorHAnsi"/>
          <w:b/>
          <w:bCs/>
          <w:color w:val="000000"/>
          <w:sz w:val="28"/>
          <w:szCs w:val="28"/>
          <w:shd w:val="clear" w:color="auto" w:fill="FFFFFF"/>
        </w:rPr>
        <w:t xml:space="preserve">What is the role of the Apostles in these early communities?  </w:t>
      </w:r>
    </w:p>
    <w:p w14:paraId="25A54308" w14:textId="1146C11E" w:rsidR="00D84E00" w:rsidRPr="00D84E00" w:rsidRDefault="00215A6F" w:rsidP="00236581">
      <w:pPr>
        <w:pStyle w:val="ListParagraph"/>
        <w:ind w:left="360"/>
        <w:rPr>
          <w:rStyle w:val="text"/>
          <w:rFonts w:cstheme="minorHAnsi"/>
          <w:b/>
          <w:bCs/>
          <w:color w:val="000000"/>
          <w:sz w:val="28"/>
          <w:szCs w:val="28"/>
          <w:shd w:val="clear" w:color="auto" w:fill="FFFFFF"/>
        </w:rPr>
      </w:pPr>
      <w:r w:rsidRPr="00D84E00">
        <w:rPr>
          <w:rStyle w:val="text"/>
          <w:rFonts w:cstheme="minorHAnsi"/>
          <w:b/>
          <w:bCs/>
          <w:color w:val="000000"/>
          <w:sz w:val="28"/>
          <w:szCs w:val="28"/>
          <w:shd w:val="clear" w:color="auto" w:fill="FFFFFF"/>
        </w:rPr>
        <w:t xml:space="preserve">What was the role of the “deacons” or the seven men chosen to serve?  See Acts 6:2-4 </w:t>
      </w:r>
      <w:r w:rsidR="00D84E00" w:rsidRPr="00D84E00">
        <w:rPr>
          <w:rStyle w:val="text"/>
          <w:rFonts w:cstheme="minorHAnsi"/>
          <w:b/>
          <w:bCs/>
          <w:color w:val="000000"/>
          <w:sz w:val="28"/>
          <w:szCs w:val="28"/>
          <w:shd w:val="clear" w:color="auto" w:fill="FFFFFF"/>
        </w:rPr>
        <w:t xml:space="preserve">above </w:t>
      </w:r>
      <w:r w:rsidRPr="00D84E00">
        <w:rPr>
          <w:rStyle w:val="text"/>
          <w:rFonts w:cstheme="minorHAnsi"/>
          <w:b/>
          <w:bCs/>
          <w:color w:val="000000"/>
          <w:sz w:val="28"/>
          <w:szCs w:val="28"/>
          <w:shd w:val="clear" w:color="auto" w:fill="FFFFFF"/>
        </w:rPr>
        <w:t>and Acts 6:8-10</w:t>
      </w:r>
      <w:r w:rsidR="00D84E00" w:rsidRPr="00D84E00">
        <w:rPr>
          <w:rStyle w:val="text"/>
          <w:rFonts w:cstheme="minorHAnsi"/>
          <w:b/>
          <w:bCs/>
          <w:color w:val="000000"/>
          <w:sz w:val="28"/>
          <w:szCs w:val="28"/>
          <w:shd w:val="clear" w:color="auto" w:fill="FFFFFF"/>
        </w:rPr>
        <w:t>.</w:t>
      </w:r>
    </w:p>
    <w:p w14:paraId="1D5DA912" w14:textId="5E1799DB" w:rsidR="00215A6F" w:rsidRPr="00D84E00" w:rsidRDefault="00D84E00" w:rsidP="00D84E00">
      <w:pPr>
        <w:pStyle w:val="ListParagraph"/>
        <w:rPr>
          <w:rStyle w:val="text"/>
          <w:rFonts w:cstheme="minorHAnsi"/>
          <w:b/>
          <w:bCs/>
          <w:color w:val="000000"/>
          <w:sz w:val="24"/>
          <w:szCs w:val="24"/>
          <w:shd w:val="clear" w:color="auto" w:fill="FFFFFF"/>
        </w:rPr>
      </w:pPr>
      <w:r w:rsidRPr="00D84E00">
        <w:rPr>
          <w:rStyle w:val="text"/>
          <w:rFonts w:cstheme="minorHAnsi"/>
          <w:b/>
          <w:bCs/>
          <w:color w:val="000000"/>
          <w:sz w:val="24"/>
          <w:szCs w:val="24"/>
          <w:shd w:val="clear" w:color="auto" w:fill="FFFFFF"/>
        </w:rPr>
        <w:t xml:space="preserve">Acts 6:8-10 </w:t>
      </w:r>
      <w:r w:rsidRPr="00D84E00">
        <w:rPr>
          <w:rStyle w:val="text"/>
          <w:rFonts w:cstheme="minorHAnsi"/>
          <w:b/>
          <w:bCs/>
          <w:color w:val="000000"/>
          <w:sz w:val="24"/>
          <w:szCs w:val="24"/>
          <w:shd w:val="clear" w:color="auto" w:fill="FFFFFF"/>
          <w:vertAlign w:val="superscript"/>
        </w:rPr>
        <w:t>8 </w:t>
      </w:r>
      <w:r w:rsidRPr="00D84E00">
        <w:rPr>
          <w:rStyle w:val="text"/>
          <w:rFonts w:cstheme="minorHAnsi"/>
          <w:color w:val="000000"/>
          <w:sz w:val="24"/>
          <w:szCs w:val="24"/>
          <w:shd w:val="clear" w:color="auto" w:fill="FFFFFF"/>
        </w:rPr>
        <w:t>Now Stephen, filled with grace and power, was working great wonders and signs among the people. </w:t>
      </w:r>
      <w:r w:rsidRPr="00D84E00">
        <w:rPr>
          <w:rStyle w:val="text"/>
          <w:rFonts w:cstheme="minorHAnsi"/>
          <w:b/>
          <w:bCs/>
          <w:color w:val="000000"/>
          <w:sz w:val="24"/>
          <w:szCs w:val="24"/>
          <w:shd w:val="clear" w:color="auto" w:fill="FFFFFF"/>
          <w:vertAlign w:val="superscript"/>
        </w:rPr>
        <w:t>9 </w:t>
      </w:r>
      <w:r w:rsidRPr="00D84E00">
        <w:rPr>
          <w:rStyle w:val="text"/>
          <w:rFonts w:cstheme="minorHAnsi"/>
          <w:color w:val="000000"/>
          <w:sz w:val="24"/>
          <w:szCs w:val="24"/>
          <w:shd w:val="clear" w:color="auto" w:fill="FFFFFF"/>
        </w:rPr>
        <w:t xml:space="preserve">Certain members of the so-called Synagogue of Freedmen, </w:t>
      </w:r>
      <w:proofErr w:type="spellStart"/>
      <w:r w:rsidRPr="00D84E00">
        <w:rPr>
          <w:rStyle w:val="text"/>
          <w:rFonts w:cstheme="minorHAnsi"/>
          <w:color w:val="000000"/>
          <w:sz w:val="24"/>
          <w:szCs w:val="24"/>
          <w:shd w:val="clear" w:color="auto" w:fill="FFFFFF"/>
        </w:rPr>
        <w:t>Cyrenians</w:t>
      </w:r>
      <w:proofErr w:type="spellEnd"/>
      <w:r w:rsidRPr="00D84E00">
        <w:rPr>
          <w:rStyle w:val="text"/>
          <w:rFonts w:cstheme="minorHAnsi"/>
          <w:color w:val="000000"/>
          <w:sz w:val="24"/>
          <w:szCs w:val="24"/>
          <w:shd w:val="clear" w:color="auto" w:fill="FFFFFF"/>
        </w:rPr>
        <w:t>, and Alexandrians, and people from Cilicia and Asia, came forward and debated with Stephen, </w:t>
      </w:r>
      <w:r w:rsidRPr="00D84E00">
        <w:rPr>
          <w:rStyle w:val="text"/>
          <w:rFonts w:cstheme="minorHAnsi"/>
          <w:b/>
          <w:bCs/>
          <w:color w:val="000000"/>
          <w:sz w:val="24"/>
          <w:szCs w:val="24"/>
          <w:shd w:val="clear" w:color="auto" w:fill="FFFFFF"/>
          <w:vertAlign w:val="superscript"/>
        </w:rPr>
        <w:t>10 </w:t>
      </w:r>
      <w:r w:rsidRPr="00D84E00">
        <w:rPr>
          <w:rStyle w:val="text"/>
          <w:rFonts w:cstheme="minorHAnsi"/>
          <w:color w:val="000000"/>
          <w:sz w:val="24"/>
          <w:szCs w:val="24"/>
          <w:shd w:val="clear" w:color="auto" w:fill="FFFFFF"/>
        </w:rPr>
        <w:t>but they could not withstand the wisdom and the spirit with which he spoke. </w:t>
      </w:r>
    </w:p>
    <w:p w14:paraId="0BBB66AB" w14:textId="17D0B345" w:rsidR="00C31607" w:rsidRDefault="00215A6F" w:rsidP="00215A6F">
      <w:pPr>
        <w:pStyle w:val="ListParagraph"/>
        <w:ind w:left="36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 </w:t>
      </w:r>
    </w:p>
    <w:p w14:paraId="3C7A2061" w14:textId="066C3A44" w:rsidR="00D84E00" w:rsidRDefault="00D84E00" w:rsidP="00D84E00">
      <w:pPr>
        <w:pStyle w:val="ListParagraph"/>
        <w:numPr>
          <w:ilvl w:val="0"/>
          <w:numId w:val="2"/>
        </w:numPr>
        <w:rPr>
          <w:rStyle w:val="text"/>
          <w:rFonts w:cstheme="minorHAnsi"/>
          <w:b/>
          <w:bCs/>
          <w:color w:val="000000"/>
          <w:sz w:val="28"/>
          <w:szCs w:val="28"/>
          <w:shd w:val="clear" w:color="auto" w:fill="FFFFFF"/>
        </w:rPr>
      </w:pPr>
      <w:r w:rsidRPr="00D84E00">
        <w:rPr>
          <w:rStyle w:val="text"/>
          <w:rFonts w:cstheme="minorHAnsi"/>
          <w:b/>
          <w:bCs/>
          <w:color w:val="000000"/>
          <w:sz w:val="28"/>
          <w:szCs w:val="28"/>
          <w:shd w:val="clear" w:color="auto" w:fill="FFFFFF"/>
        </w:rPr>
        <w:t>What is the role of deacons in the Catholic Church today? See the Catechism reference</w:t>
      </w:r>
      <w:r w:rsidR="00D561E4">
        <w:rPr>
          <w:rStyle w:val="text"/>
          <w:rFonts w:cstheme="minorHAnsi"/>
          <w:b/>
          <w:bCs/>
          <w:color w:val="000000"/>
          <w:sz w:val="28"/>
          <w:szCs w:val="28"/>
          <w:shd w:val="clear" w:color="auto" w:fill="FFFFFF"/>
        </w:rPr>
        <w:t>s</w:t>
      </w:r>
      <w:r w:rsidRPr="00D84E00">
        <w:rPr>
          <w:rStyle w:val="text"/>
          <w:rFonts w:cstheme="minorHAnsi"/>
          <w:b/>
          <w:bCs/>
          <w:color w:val="000000"/>
          <w:sz w:val="28"/>
          <w:szCs w:val="28"/>
          <w:shd w:val="clear" w:color="auto" w:fill="FFFFFF"/>
        </w:rPr>
        <w:t xml:space="preserve"> </w:t>
      </w:r>
      <w:r w:rsidR="009F07B1">
        <w:rPr>
          <w:rStyle w:val="text"/>
          <w:rFonts w:cstheme="minorHAnsi"/>
          <w:b/>
          <w:bCs/>
          <w:color w:val="000000"/>
          <w:sz w:val="28"/>
          <w:szCs w:val="28"/>
          <w:shd w:val="clear" w:color="auto" w:fill="FFFFFF"/>
        </w:rPr>
        <w:t>#</w:t>
      </w:r>
      <w:r w:rsidR="00D561E4">
        <w:rPr>
          <w:rStyle w:val="text"/>
          <w:rFonts w:cstheme="minorHAnsi"/>
          <w:b/>
          <w:bCs/>
          <w:color w:val="000000"/>
          <w:sz w:val="28"/>
          <w:szCs w:val="28"/>
          <w:shd w:val="clear" w:color="auto" w:fill="FFFFFF"/>
        </w:rPr>
        <w:t xml:space="preserve">1569, 1570, and </w:t>
      </w:r>
      <w:r w:rsidR="00D561E4" w:rsidRPr="00D84E00">
        <w:rPr>
          <w:rStyle w:val="text"/>
          <w:rFonts w:cstheme="minorHAnsi"/>
          <w:b/>
          <w:bCs/>
          <w:color w:val="000000"/>
          <w:sz w:val="28"/>
          <w:szCs w:val="28"/>
          <w:shd w:val="clear" w:color="auto" w:fill="FFFFFF"/>
        </w:rPr>
        <w:t>1596</w:t>
      </w:r>
      <w:r w:rsidR="00D561E4">
        <w:rPr>
          <w:rStyle w:val="text"/>
          <w:rFonts w:cstheme="minorHAnsi"/>
          <w:b/>
          <w:bCs/>
          <w:color w:val="000000"/>
          <w:sz w:val="28"/>
          <w:szCs w:val="28"/>
          <w:shd w:val="clear" w:color="auto" w:fill="FFFFFF"/>
        </w:rPr>
        <w:t>.</w:t>
      </w:r>
    </w:p>
    <w:p w14:paraId="346C198B" w14:textId="77777777" w:rsidR="00D561E4" w:rsidRPr="00D84E00" w:rsidRDefault="00D561E4" w:rsidP="00D561E4">
      <w:pPr>
        <w:pStyle w:val="ListParagraph"/>
        <w:ind w:left="360"/>
        <w:rPr>
          <w:rStyle w:val="text"/>
          <w:rFonts w:cstheme="minorHAnsi"/>
          <w:b/>
          <w:bCs/>
          <w:color w:val="000000"/>
          <w:sz w:val="28"/>
          <w:szCs w:val="28"/>
          <w:shd w:val="clear" w:color="auto" w:fill="FFFFFF"/>
        </w:rPr>
      </w:pPr>
    </w:p>
    <w:p w14:paraId="7FE89021" w14:textId="4FCF39E8" w:rsidR="00D561E4" w:rsidRPr="00D561E4" w:rsidRDefault="009F07B1" w:rsidP="00D561E4">
      <w:pPr>
        <w:pStyle w:val="ListParagraph"/>
        <w:shd w:val="clear" w:color="auto" w:fill="FFFFFF" w:themeFill="background1"/>
        <w:rPr>
          <w:rFonts w:cstheme="minorHAnsi"/>
          <w:b/>
          <w:bCs/>
          <w:sz w:val="24"/>
          <w:szCs w:val="24"/>
          <w:shd w:val="clear" w:color="auto" w:fill="F2EFE8"/>
        </w:rPr>
      </w:pPr>
      <w:r>
        <w:rPr>
          <w:rFonts w:cstheme="minorHAnsi"/>
          <w:b/>
          <w:bCs/>
          <w:color w:val="000000"/>
          <w:sz w:val="24"/>
          <w:szCs w:val="24"/>
        </w:rPr>
        <w:t xml:space="preserve">CCC </w:t>
      </w:r>
      <w:r w:rsidR="00D561E4" w:rsidRPr="00D561E4">
        <w:rPr>
          <w:rFonts w:cstheme="minorHAnsi"/>
          <w:b/>
          <w:bCs/>
          <w:color w:val="000000"/>
          <w:sz w:val="24"/>
          <w:szCs w:val="24"/>
        </w:rPr>
        <w:t>1569</w:t>
      </w:r>
      <w:r w:rsidR="00D561E4" w:rsidRPr="00D561E4">
        <w:rPr>
          <w:rFonts w:cstheme="minorHAnsi"/>
          <w:color w:val="000000"/>
          <w:sz w:val="24"/>
          <w:szCs w:val="24"/>
        </w:rPr>
        <w:t> "At a lower level of the hierarchy are to be found deacons, who receive the imposition of hands 'not unto the priesthood, but unto the ministry."'</w:t>
      </w:r>
      <w:r w:rsidR="00D561E4" w:rsidRPr="00D561E4">
        <w:rPr>
          <w:rFonts w:cstheme="minorHAnsi"/>
          <w:color w:val="000000"/>
          <w:sz w:val="24"/>
          <w:szCs w:val="24"/>
          <w:vertAlign w:val="superscript"/>
        </w:rPr>
        <w:t>53</w:t>
      </w:r>
      <w:r w:rsidR="00D561E4" w:rsidRPr="00D561E4">
        <w:rPr>
          <w:rFonts w:cstheme="minorHAnsi"/>
          <w:color w:val="000000"/>
          <w:sz w:val="24"/>
          <w:szCs w:val="24"/>
        </w:rPr>
        <w:t xml:space="preserve"> At an ordination to the diaconate only the bishop </w:t>
      </w:r>
      <w:r w:rsidR="00D561E4" w:rsidRPr="00213FDB">
        <w:rPr>
          <w:rFonts w:cstheme="minorHAnsi"/>
          <w:b/>
          <w:bCs/>
          <w:i/>
          <w:iCs/>
          <w:color w:val="000000"/>
          <w:sz w:val="24"/>
          <w:szCs w:val="24"/>
        </w:rPr>
        <w:t>lays hands on the candidate</w:t>
      </w:r>
      <w:r w:rsidR="00D561E4" w:rsidRPr="00D561E4">
        <w:rPr>
          <w:rFonts w:cstheme="minorHAnsi"/>
          <w:color w:val="000000"/>
          <w:sz w:val="24"/>
          <w:szCs w:val="24"/>
        </w:rPr>
        <w:t>, thus signifying the deacon's special attachment to the bishop in the tasks of his "diakonia."</w:t>
      </w:r>
      <w:r w:rsidR="00D561E4" w:rsidRPr="00D561E4">
        <w:rPr>
          <w:rFonts w:cstheme="minorHAnsi"/>
          <w:color w:val="000000"/>
          <w:sz w:val="24"/>
          <w:szCs w:val="24"/>
          <w:vertAlign w:val="superscript"/>
        </w:rPr>
        <w:t>54</w:t>
      </w:r>
    </w:p>
    <w:p w14:paraId="78308B98" w14:textId="10A6F818" w:rsidR="00664EC1" w:rsidRDefault="009F07B1" w:rsidP="00664EC1">
      <w:pPr>
        <w:pStyle w:val="ListParagraph"/>
        <w:rPr>
          <w:rFonts w:ascii="Verdana" w:hAnsi="Verdana"/>
          <w:color w:val="202020"/>
          <w:shd w:val="clear" w:color="auto" w:fill="FBFAF8"/>
          <w:vertAlign w:val="superscript"/>
        </w:rPr>
      </w:pPr>
      <w:r>
        <w:rPr>
          <w:rFonts w:cstheme="minorHAnsi"/>
          <w:b/>
          <w:bCs/>
          <w:sz w:val="24"/>
          <w:szCs w:val="24"/>
          <w:shd w:val="clear" w:color="auto" w:fill="F2EFE8"/>
        </w:rPr>
        <w:t xml:space="preserve">CCC </w:t>
      </w:r>
      <w:r w:rsidR="00D84E00" w:rsidRPr="00D561E4">
        <w:rPr>
          <w:rFonts w:cstheme="minorHAnsi"/>
          <w:b/>
          <w:bCs/>
          <w:sz w:val="24"/>
          <w:szCs w:val="24"/>
          <w:shd w:val="clear" w:color="auto" w:fill="F2EFE8"/>
        </w:rPr>
        <w:t>1570 </w:t>
      </w:r>
      <w:r w:rsidR="00664EC1">
        <w:rPr>
          <w:rFonts w:cstheme="minorHAnsi"/>
          <w:b/>
          <w:bCs/>
          <w:sz w:val="24"/>
          <w:szCs w:val="24"/>
          <w:shd w:val="clear" w:color="auto" w:fill="F2EFE8"/>
        </w:rPr>
        <w:t xml:space="preserve"> </w:t>
      </w:r>
      <w:r w:rsidR="00664EC1" w:rsidRPr="00664EC1">
        <w:rPr>
          <w:rFonts w:ascii="Verdana" w:hAnsi="Verdana"/>
          <w:color w:val="202020"/>
          <w:sz w:val="20"/>
          <w:szCs w:val="20"/>
          <w:shd w:val="clear" w:color="auto" w:fill="FBFAF8"/>
        </w:rPr>
        <w:t>Deacons share in Christ's mission and grace in a special way.</w:t>
      </w:r>
      <w:r w:rsidR="00664EC1" w:rsidRPr="00664EC1">
        <w:rPr>
          <w:rFonts w:ascii="Verdana" w:hAnsi="Verdana"/>
          <w:color w:val="202020"/>
          <w:shd w:val="clear" w:color="auto" w:fill="FBFAF8"/>
          <w:vertAlign w:val="superscript"/>
        </w:rPr>
        <w:t>55</w:t>
      </w:r>
      <w:r w:rsidR="00664EC1" w:rsidRPr="00664EC1">
        <w:rPr>
          <w:rFonts w:ascii="Verdana" w:hAnsi="Verdana"/>
          <w:color w:val="202020"/>
          <w:sz w:val="20"/>
          <w:szCs w:val="20"/>
          <w:shd w:val="clear" w:color="auto" w:fill="FBFAF8"/>
        </w:rPr>
        <w:t> The sacrament of Holy Orders marks them with an </w:t>
      </w:r>
      <w:r w:rsidR="00664EC1" w:rsidRPr="00664EC1">
        <w:rPr>
          <w:rFonts w:ascii="Verdana" w:hAnsi="Verdana"/>
          <w:i/>
          <w:iCs/>
          <w:color w:val="202020"/>
          <w:sz w:val="20"/>
          <w:szCs w:val="20"/>
          <w:shd w:val="clear" w:color="auto" w:fill="FBFAF8"/>
        </w:rPr>
        <w:t>imprint </w:t>
      </w:r>
      <w:r w:rsidR="00664EC1" w:rsidRPr="00664EC1">
        <w:rPr>
          <w:rFonts w:ascii="Verdana" w:hAnsi="Verdana"/>
          <w:color w:val="202020"/>
          <w:sz w:val="20"/>
          <w:szCs w:val="20"/>
          <w:shd w:val="clear" w:color="auto" w:fill="FBFAF8"/>
        </w:rPr>
        <w:t>("character") which cannot be removed and which configures them to Christ, who made himself the "deacon" or servant of all.</w:t>
      </w:r>
      <w:r w:rsidR="00664EC1" w:rsidRPr="00664EC1">
        <w:rPr>
          <w:rFonts w:ascii="Verdana" w:hAnsi="Verdana"/>
          <w:color w:val="202020"/>
          <w:shd w:val="clear" w:color="auto" w:fill="FBFAF8"/>
          <w:vertAlign w:val="superscript"/>
        </w:rPr>
        <w:t>56</w:t>
      </w:r>
      <w:r w:rsidR="00664EC1" w:rsidRPr="00664EC1">
        <w:rPr>
          <w:rFonts w:ascii="Verdana" w:hAnsi="Verdana"/>
          <w:color w:val="202020"/>
          <w:sz w:val="20"/>
          <w:szCs w:val="20"/>
          <w:shd w:val="clear" w:color="auto" w:fill="FBFAF8"/>
        </w:rPr>
        <w:t> Among other tasks, it is the task of deacons to assist the bishop and priests in the celebration of the divine mysteries, above all the Eucharist, in the distribution of Holy Communion, in assisting at and blessing marriages, in the proclamation of the Gospel and preaching, in presiding over funerals, and in dedicating themselves to the various ministries of charity.</w:t>
      </w:r>
      <w:r w:rsidR="00664EC1" w:rsidRPr="00664EC1">
        <w:rPr>
          <w:rFonts w:ascii="Verdana" w:hAnsi="Verdana"/>
          <w:color w:val="202020"/>
          <w:shd w:val="clear" w:color="auto" w:fill="FBFAF8"/>
          <w:vertAlign w:val="superscript"/>
        </w:rPr>
        <w:t>57</w:t>
      </w:r>
    </w:p>
    <w:p w14:paraId="7088670A" w14:textId="77777777" w:rsidR="00664EC1" w:rsidRPr="00664EC1" w:rsidRDefault="00664EC1" w:rsidP="00664EC1">
      <w:pPr>
        <w:pStyle w:val="ListParagraph"/>
        <w:rPr>
          <w:rFonts w:cstheme="minorHAnsi"/>
          <w:sz w:val="24"/>
          <w:szCs w:val="24"/>
          <w:shd w:val="clear" w:color="auto" w:fill="F2EFE8"/>
        </w:rPr>
      </w:pPr>
    </w:p>
    <w:p w14:paraId="3B9C6318" w14:textId="44A936BA" w:rsidR="00D561E4" w:rsidRPr="00D561E4" w:rsidRDefault="009F07B1" w:rsidP="00D561E4">
      <w:pPr>
        <w:pStyle w:val="ListParagraph"/>
        <w:rPr>
          <w:rFonts w:cstheme="minorHAnsi"/>
          <w:sz w:val="24"/>
          <w:szCs w:val="24"/>
          <w:shd w:val="clear" w:color="auto" w:fill="FFFFFF"/>
        </w:rPr>
      </w:pPr>
      <w:r>
        <w:rPr>
          <w:rFonts w:cstheme="minorHAnsi"/>
          <w:b/>
          <w:bCs/>
          <w:sz w:val="24"/>
          <w:szCs w:val="24"/>
          <w:shd w:val="clear" w:color="auto" w:fill="FFFFFF"/>
        </w:rPr>
        <w:t xml:space="preserve">CCC </w:t>
      </w:r>
      <w:r w:rsidR="00D561E4" w:rsidRPr="00D561E4">
        <w:rPr>
          <w:rFonts w:cstheme="minorHAnsi"/>
          <w:b/>
          <w:bCs/>
          <w:sz w:val="24"/>
          <w:szCs w:val="24"/>
          <w:shd w:val="clear" w:color="auto" w:fill="FFFFFF"/>
        </w:rPr>
        <w:t>1596</w:t>
      </w:r>
      <w:r w:rsidR="00D561E4" w:rsidRPr="00D561E4">
        <w:rPr>
          <w:rFonts w:cstheme="minorHAnsi"/>
          <w:sz w:val="24"/>
          <w:szCs w:val="24"/>
          <w:shd w:val="clear" w:color="auto" w:fill="FFFFFF"/>
        </w:rPr>
        <w:t> Deacons are ministers ordained for tasks of service of the Church; they do not receive the ministerial priesthood, but ordination confers on them important functions in the ministry of the word, divine worship, pastoral governance, and the service of charity, tasks which they must carry out under the pastoral authority of their bishop.</w:t>
      </w:r>
    </w:p>
    <w:p w14:paraId="0EB692B3" w14:textId="77777777" w:rsidR="00D84E00" w:rsidRPr="00D84E00" w:rsidRDefault="00D84E00" w:rsidP="00D84E00">
      <w:pPr>
        <w:rPr>
          <w:rStyle w:val="text"/>
          <w:rFonts w:cstheme="minorHAnsi"/>
          <w:color w:val="000000"/>
          <w:sz w:val="24"/>
          <w:szCs w:val="24"/>
          <w:shd w:val="clear" w:color="auto" w:fill="FFFFFF"/>
        </w:rPr>
      </w:pPr>
    </w:p>
    <w:p w14:paraId="7FAF8371" w14:textId="7255F5CF" w:rsidR="00C31607" w:rsidRPr="00D84E00" w:rsidRDefault="00C31607" w:rsidP="00C31607">
      <w:pPr>
        <w:pStyle w:val="ListParagraph"/>
        <w:numPr>
          <w:ilvl w:val="0"/>
          <w:numId w:val="2"/>
        </w:numPr>
        <w:rPr>
          <w:rStyle w:val="text"/>
          <w:rFonts w:cstheme="minorHAnsi"/>
          <w:b/>
          <w:bCs/>
          <w:color w:val="000000"/>
          <w:sz w:val="28"/>
          <w:szCs w:val="28"/>
          <w:shd w:val="clear" w:color="auto" w:fill="FFFFFF"/>
        </w:rPr>
      </w:pPr>
      <w:r w:rsidRPr="00D84E00">
        <w:rPr>
          <w:rStyle w:val="text"/>
          <w:rFonts w:cstheme="minorHAnsi"/>
          <w:b/>
          <w:bCs/>
          <w:color w:val="000000"/>
          <w:sz w:val="28"/>
          <w:szCs w:val="28"/>
          <w:shd w:val="clear" w:color="auto" w:fill="FFFFFF"/>
        </w:rPr>
        <w:t xml:space="preserve">Why is there a mention of “widows” as a concern in this community? Reflect on the problems that widows and orphans might have </w:t>
      </w:r>
      <w:r w:rsidR="00C76C27" w:rsidRPr="00D84E00">
        <w:rPr>
          <w:rStyle w:val="text"/>
          <w:rFonts w:cstheme="minorHAnsi"/>
          <w:b/>
          <w:bCs/>
          <w:color w:val="000000"/>
          <w:sz w:val="28"/>
          <w:szCs w:val="28"/>
          <w:shd w:val="clear" w:color="auto" w:fill="FFFFFF"/>
        </w:rPr>
        <w:t xml:space="preserve">in the first century and today.  Also see </w:t>
      </w:r>
      <w:r w:rsidRPr="00D84E00">
        <w:rPr>
          <w:rStyle w:val="text"/>
          <w:rFonts w:cstheme="minorHAnsi"/>
          <w:b/>
          <w:bCs/>
          <w:color w:val="000000"/>
          <w:sz w:val="28"/>
          <w:szCs w:val="28"/>
          <w:shd w:val="clear" w:color="auto" w:fill="FFFFFF"/>
        </w:rPr>
        <w:t>Deuteronomy 10:17-19, Deuteronomy 14</w:t>
      </w:r>
      <w:r w:rsidR="001A577D" w:rsidRPr="00D84E00">
        <w:rPr>
          <w:rStyle w:val="text"/>
          <w:rFonts w:cstheme="minorHAnsi"/>
          <w:b/>
          <w:bCs/>
          <w:color w:val="000000"/>
          <w:sz w:val="28"/>
          <w:szCs w:val="28"/>
          <w:shd w:val="clear" w:color="auto" w:fill="FFFFFF"/>
        </w:rPr>
        <w:t>:28-29, Psalm 68:5-7 and Exodus 22:20-23</w:t>
      </w:r>
      <w:r w:rsidR="00C76C27" w:rsidRPr="00D84E00">
        <w:rPr>
          <w:rStyle w:val="text"/>
          <w:rFonts w:cstheme="minorHAnsi"/>
          <w:b/>
          <w:bCs/>
          <w:color w:val="000000"/>
          <w:sz w:val="28"/>
          <w:szCs w:val="28"/>
          <w:shd w:val="clear" w:color="auto" w:fill="FFFFFF"/>
        </w:rPr>
        <w:t>.</w:t>
      </w:r>
    </w:p>
    <w:p w14:paraId="788678E2" w14:textId="39CFAF9A" w:rsidR="00C31607" w:rsidRDefault="00C31607" w:rsidP="00C31607">
      <w:pPr>
        <w:ind w:left="720"/>
        <w:rPr>
          <w:rStyle w:val="text"/>
          <w:rFonts w:ascii="Calibri" w:hAnsi="Calibri" w:cs="Calibri"/>
          <w:color w:val="000000"/>
          <w:sz w:val="24"/>
          <w:szCs w:val="24"/>
          <w:shd w:val="clear" w:color="auto" w:fill="FFFFFF"/>
        </w:rPr>
      </w:pPr>
      <w:r>
        <w:rPr>
          <w:rStyle w:val="text"/>
          <w:rFonts w:cstheme="minorHAnsi"/>
          <w:b/>
          <w:bCs/>
          <w:color w:val="000000"/>
          <w:sz w:val="24"/>
          <w:szCs w:val="24"/>
          <w:shd w:val="clear" w:color="auto" w:fill="FFFFFF"/>
        </w:rPr>
        <w:t>Deuteronomy 10:17-19</w:t>
      </w:r>
      <w:r w:rsidRPr="00C31607">
        <w:rPr>
          <w:rStyle w:val="text"/>
          <w:rFonts w:ascii="Calibri" w:hAnsi="Calibri" w:cs="Calibri"/>
          <w:b/>
          <w:bCs/>
          <w:color w:val="000000"/>
          <w:sz w:val="24"/>
          <w:szCs w:val="24"/>
          <w:shd w:val="clear" w:color="auto" w:fill="FFFFFF"/>
          <w:vertAlign w:val="superscript"/>
        </w:rPr>
        <w:t>17 </w:t>
      </w:r>
      <w:r w:rsidRPr="00C31607">
        <w:rPr>
          <w:rStyle w:val="text"/>
          <w:rFonts w:ascii="Calibri" w:hAnsi="Calibri" w:cs="Calibri"/>
          <w:color w:val="000000"/>
          <w:sz w:val="24"/>
          <w:szCs w:val="24"/>
          <w:shd w:val="clear" w:color="auto" w:fill="FFFFFF"/>
        </w:rPr>
        <w:t>For the </w:t>
      </w:r>
      <w:r w:rsidRPr="00C31607">
        <w:rPr>
          <w:rStyle w:val="small-caps"/>
          <w:rFonts w:ascii="Calibri" w:hAnsi="Calibri" w:cs="Calibri"/>
          <w:smallCaps/>
          <w:color w:val="000000"/>
          <w:sz w:val="24"/>
          <w:szCs w:val="24"/>
          <w:shd w:val="clear" w:color="auto" w:fill="FFFFFF"/>
        </w:rPr>
        <w:t>Lord</w:t>
      </w:r>
      <w:r w:rsidRPr="00C31607">
        <w:rPr>
          <w:rStyle w:val="text"/>
          <w:rFonts w:ascii="Calibri" w:hAnsi="Calibri" w:cs="Calibri"/>
          <w:color w:val="000000"/>
          <w:sz w:val="24"/>
          <w:szCs w:val="24"/>
          <w:shd w:val="clear" w:color="auto" w:fill="FFFFFF"/>
        </w:rPr>
        <w:t>, your God, is the God of gods, the Lord of lords, the great God, mighty and awesome, who has no favorites, accepts no bribes, </w:t>
      </w:r>
      <w:r w:rsidRPr="00C31607">
        <w:rPr>
          <w:rStyle w:val="text"/>
          <w:rFonts w:ascii="Calibri" w:hAnsi="Calibri" w:cs="Calibri"/>
          <w:b/>
          <w:bCs/>
          <w:color w:val="000000"/>
          <w:sz w:val="24"/>
          <w:szCs w:val="24"/>
          <w:shd w:val="clear" w:color="auto" w:fill="FFFFFF"/>
          <w:vertAlign w:val="superscript"/>
        </w:rPr>
        <w:t>18 </w:t>
      </w:r>
      <w:r w:rsidRPr="00C31607">
        <w:rPr>
          <w:rStyle w:val="text"/>
          <w:rFonts w:ascii="Calibri" w:hAnsi="Calibri" w:cs="Calibri"/>
          <w:color w:val="000000"/>
          <w:sz w:val="24"/>
          <w:szCs w:val="24"/>
          <w:shd w:val="clear" w:color="auto" w:fill="FFFFFF"/>
        </w:rPr>
        <w:t>who executes justice for the orphan and the widow, and loves the resident alien, giving them food and clothing. </w:t>
      </w:r>
      <w:r w:rsidRPr="00C31607">
        <w:rPr>
          <w:rStyle w:val="text"/>
          <w:rFonts w:ascii="Calibri" w:hAnsi="Calibri" w:cs="Calibri"/>
          <w:b/>
          <w:bCs/>
          <w:color w:val="000000"/>
          <w:sz w:val="24"/>
          <w:szCs w:val="24"/>
          <w:shd w:val="clear" w:color="auto" w:fill="FFFFFF"/>
          <w:vertAlign w:val="superscript"/>
        </w:rPr>
        <w:t>19 </w:t>
      </w:r>
      <w:r w:rsidRPr="00C31607">
        <w:rPr>
          <w:rStyle w:val="text"/>
          <w:rFonts w:ascii="Calibri" w:hAnsi="Calibri" w:cs="Calibri"/>
          <w:color w:val="000000"/>
          <w:sz w:val="24"/>
          <w:szCs w:val="24"/>
          <w:shd w:val="clear" w:color="auto" w:fill="FFFFFF"/>
        </w:rPr>
        <w:t>So you too should love the resident alien, for that is what you were in the land of Egypt.</w:t>
      </w:r>
    </w:p>
    <w:p w14:paraId="6F907F5C" w14:textId="04329E7C" w:rsidR="001A577D" w:rsidRDefault="001A577D" w:rsidP="00C31607">
      <w:pPr>
        <w:ind w:left="720"/>
        <w:rPr>
          <w:rStyle w:val="text"/>
          <w:rFonts w:ascii="Calibri" w:hAnsi="Calibri" w:cs="Calibri"/>
          <w:color w:val="000000"/>
          <w:sz w:val="24"/>
          <w:szCs w:val="24"/>
          <w:shd w:val="clear" w:color="auto" w:fill="FFFFFF"/>
        </w:rPr>
      </w:pPr>
      <w:r w:rsidRPr="001A577D">
        <w:rPr>
          <w:rStyle w:val="text"/>
          <w:rFonts w:ascii="Calibri" w:hAnsi="Calibri" w:cs="Calibri"/>
          <w:b/>
          <w:bCs/>
          <w:color w:val="000000"/>
          <w:sz w:val="24"/>
          <w:szCs w:val="24"/>
          <w:shd w:val="clear" w:color="auto" w:fill="FFFFFF"/>
        </w:rPr>
        <w:t xml:space="preserve">Deuteronomy 14:28-29 </w:t>
      </w:r>
      <w:r w:rsidRPr="001A577D">
        <w:rPr>
          <w:rStyle w:val="text"/>
          <w:rFonts w:ascii="Calibri" w:hAnsi="Calibri" w:cs="Calibri"/>
          <w:b/>
          <w:bCs/>
          <w:color w:val="000000"/>
          <w:sz w:val="24"/>
          <w:szCs w:val="24"/>
          <w:shd w:val="clear" w:color="auto" w:fill="FFFFFF"/>
          <w:vertAlign w:val="superscript"/>
        </w:rPr>
        <w:t>28 </w:t>
      </w:r>
      <w:r w:rsidRPr="001A577D">
        <w:rPr>
          <w:rStyle w:val="text"/>
          <w:rFonts w:ascii="Calibri" w:hAnsi="Calibri" w:cs="Calibri"/>
          <w:color w:val="000000"/>
          <w:sz w:val="24"/>
          <w:szCs w:val="24"/>
          <w:shd w:val="clear" w:color="auto" w:fill="FFFFFF"/>
        </w:rPr>
        <w:t>At the end of every third year you shall bring out all the tithes of your produce for that year and deposit them within your own communities, </w:t>
      </w:r>
      <w:r w:rsidRPr="001A577D">
        <w:rPr>
          <w:rStyle w:val="text"/>
          <w:rFonts w:ascii="Calibri" w:hAnsi="Calibri" w:cs="Calibri"/>
          <w:b/>
          <w:bCs/>
          <w:color w:val="000000"/>
          <w:sz w:val="24"/>
          <w:szCs w:val="24"/>
          <w:shd w:val="clear" w:color="auto" w:fill="FFFFFF"/>
          <w:vertAlign w:val="superscript"/>
        </w:rPr>
        <w:t>29 </w:t>
      </w:r>
      <w:r w:rsidRPr="001A577D">
        <w:rPr>
          <w:rStyle w:val="text"/>
          <w:rFonts w:ascii="Calibri" w:hAnsi="Calibri" w:cs="Calibri"/>
          <w:color w:val="000000"/>
          <w:sz w:val="24"/>
          <w:szCs w:val="24"/>
          <w:shd w:val="clear" w:color="auto" w:fill="FFFFFF"/>
        </w:rPr>
        <w:t>that the Levite who has no hereditary portion with you, and also the resident alien, the orphan and the widow within your gates, may come and eat and be satisfied; so that the </w:t>
      </w:r>
      <w:r w:rsidRPr="001A577D">
        <w:rPr>
          <w:rStyle w:val="small-caps"/>
          <w:rFonts w:ascii="Calibri" w:hAnsi="Calibri" w:cs="Calibri"/>
          <w:smallCaps/>
          <w:color w:val="000000"/>
          <w:sz w:val="24"/>
          <w:szCs w:val="24"/>
          <w:shd w:val="clear" w:color="auto" w:fill="FFFFFF"/>
        </w:rPr>
        <w:t>Lord</w:t>
      </w:r>
      <w:r w:rsidRPr="001A577D">
        <w:rPr>
          <w:rStyle w:val="text"/>
          <w:rFonts w:ascii="Calibri" w:hAnsi="Calibri" w:cs="Calibri"/>
          <w:color w:val="000000"/>
          <w:sz w:val="24"/>
          <w:szCs w:val="24"/>
          <w:shd w:val="clear" w:color="auto" w:fill="FFFFFF"/>
        </w:rPr>
        <w:t>, your God, may bless you in all that you undertake.</w:t>
      </w:r>
    </w:p>
    <w:p w14:paraId="032610A0" w14:textId="77777777" w:rsidR="001A577D" w:rsidRDefault="001A577D" w:rsidP="00C31607">
      <w:pPr>
        <w:ind w:left="720"/>
        <w:rPr>
          <w:rStyle w:val="text"/>
          <w:rFonts w:cstheme="minorHAnsi"/>
          <w:b/>
          <w:bCs/>
          <w:color w:val="000000"/>
          <w:sz w:val="24"/>
          <w:szCs w:val="24"/>
          <w:shd w:val="clear" w:color="auto" w:fill="FFFFFF"/>
        </w:rPr>
      </w:pPr>
      <w:r w:rsidRPr="001A577D">
        <w:rPr>
          <w:rStyle w:val="text"/>
          <w:rFonts w:cstheme="minorHAnsi"/>
          <w:b/>
          <w:bCs/>
          <w:color w:val="000000"/>
          <w:sz w:val="24"/>
          <w:szCs w:val="24"/>
          <w:shd w:val="clear" w:color="auto" w:fill="FFFFFF"/>
        </w:rPr>
        <w:lastRenderedPageBreak/>
        <w:t>Psalm 68:5-7</w:t>
      </w:r>
    </w:p>
    <w:p w14:paraId="05195A03" w14:textId="1B7460E6" w:rsidR="001A577D" w:rsidRDefault="001A577D" w:rsidP="00C76C27">
      <w:pPr>
        <w:ind w:left="720"/>
        <w:rPr>
          <w:rStyle w:val="text"/>
          <w:rFonts w:cstheme="minorHAnsi"/>
          <w:color w:val="000000"/>
          <w:sz w:val="24"/>
          <w:szCs w:val="24"/>
          <w:shd w:val="clear" w:color="auto" w:fill="FFFFFF"/>
        </w:rPr>
      </w:pPr>
      <w:r w:rsidRPr="001A577D">
        <w:rPr>
          <w:rStyle w:val="text"/>
          <w:rFonts w:cstheme="minorHAnsi"/>
          <w:color w:val="000000"/>
          <w:sz w:val="24"/>
          <w:szCs w:val="24"/>
          <w:shd w:val="clear" w:color="auto" w:fill="FFFFFF"/>
        </w:rPr>
        <w:t>Sing to God, praise his name;</w:t>
      </w:r>
      <w:r>
        <w:rPr>
          <w:rStyle w:val="text"/>
          <w:rFonts w:cstheme="minorHAnsi"/>
          <w:color w:val="000000"/>
          <w:sz w:val="24"/>
          <w:szCs w:val="24"/>
          <w:shd w:val="clear" w:color="auto" w:fill="FFFFFF"/>
        </w:rPr>
        <w:t xml:space="preserve"> </w:t>
      </w:r>
      <w:r w:rsidRPr="001A577D">
        <w:rPr>
          <w:rStyle w:val="text"/>
          <w:rFonts w:cstheme="minorHAnsi"/>
          <w:color w:val="000000"/>
          <w:sz w:val="24"/>
          <w:szCs w:val="24"/>
          <w:shd w:val="clear" w:color="auto" w:fill="FFFFFF"/>
        </w:rPr>
        <w:t>exalt the rider of the clouds.</w:t>
      </w:r>
      <w:r w:rsidRPr="001A577D">
        <w:rPr>
          <w:rStyle w:val="text"/>
          <w:rFonts w:cstheme="minorHAnsi"/>
          <w:color w:val="000000"/>
          <w:sz w:val="24"/>
          <w:szCs w:val="24"/>
          <w:shd w:val="clear" w:color="auto" w:fill="FFFFFF"/>
          <w:vertAlign w:val="superscript"/>
        </w:rPr>
        <w:t>[</w:t>
      </w:r>
      <w:hyperlink r:id="rId5" w:anchor="fen-NABRE-17020c" w:tooltip="See footnote c" w:history="1">
        <w:r w:rsidRPr="001A577D">
          <w:rPr>
            <w:rStyle w:val="Hyperlink"/>
            <w:rFonts w:cstheme="minorHAnsi"/>
            <w:color w:val="B34B2C"/>
            <w:sz w:val="24"/>
            <w:szCs w:val="24"/>
            <w:vertAlign w:val="superscript"/>
          </w:rPr>
          <w:t>c</w:t>
        </w:r>
      </w:hyperlink>
      <w:r w:rsidRPr="001A577D">
        <w:rPr>
          <w:rStyle w:val="text"/>
          <w:rFonts w:cstheme="minorHAnsi"/>
          <w:color w:val="000000"/>
          <w:sz w:val="24"/>
          <w:szCs w:val="24"/>
          <w:shd w:val="clear" w:color="auto" w:fill="FFFFFF"/>
          <w:vertAlign w:val="superscript"/>
        </w:rPr>
        <w:t>]</w:t>
      </w:r>
      <w:r w:rsidRPr="001A577D">
        <w:rPr>
          <w:rFonts w:cstheme="minorHAnsi"/>
          <w:color w:val="000000"/>
          <w:sz w:val="24"/>
          <w:szCs w:val="24"/>
        </w:rPr>
        <w:br/>
      </w:r>
      <w:r w:rsidRPr="001A577D">
        <w:rPr>
          <w:rStyle w:val="text"/>
          <w:rFonts w:cstheme="minorHAnsi"/>
          <w:color w:val="000000"/>
          <w:sz w:val="24"/>
          <w:szCs w:val="24"/>
          <w:shd w:val="clear" w:color="auto" w:fill="FFFFFF"/>
        </w:rPr>
        <w:t>Rejoice before him</w:t>
      </w:r>
      <w:r w:rsidRPr="001A577D">
        <w:rPr>
          <w:rFonts w:cstheme="minorHAnsi"/>
          <w:color w:val="000000"/>
          <w:sz w:val="24"/>
          <w:szCs w:val="24"/>
        </w:rPr>
        <w:t xml:space="preserve"> </w:t>
      </w:r>
      <w:r w:rsidRPr="001A577D">
        <w:rPr>
          <w:rStyle w:val="text"/>
          <w:rFonts w:cstheme="minorHAnsi"/>
          <w:color w:val="000000"/>
          <w:sz w:val="24"/>
          <w:szCs w:val="24"/>
          <w:shd w:val="clear" w:color="auto" w:fill="FFFFFF"/>
        </w:rPr>
        <w:t>whose name is the </w:t>
      </w:r>
      <w:r w:rsidRPr="001A577D">
        <w:rPr>
          <w:rStyle w:val="small-caps"/>
          <w:rFonts w:cstheme="minorHAnsi"/>
          <w:smallCaps/>
          <w:color w:val="000000"/>
          <w:sz w:val="24"/>
          <w:szCs w:val="24"/>
          <w:shd w:val="clear" w:color="auto" w:fill="FFFFFF"/>
        </w:rPr>
        <w:t>Lord</w:t>
      </w:r>
      <w:r w:rsidRPr="001A577D">
        <w:rPr>
          <w:rStyle w:val="text"/>
          <w:rFonts w:cstheme="minorHAnsi"/>
          <w:color w:val="000000"/>
          <w:sz w:val="24"/>
          <w:szCs w:val="24"/>
          <w:shd w:val="clear" w:color="auto" w:fill="FFFFFF"/>
        </w:rPr>
        <w:t>.</w:t>
      </w:r>
      <w:r w:rsidRPr="001A577D">
        <w:rPr>
          <w:rFonts w:cstheme="minorHAnsi"/>
          <w:color w:val="000000"/>
          <w:sz w:val="24"/>
          <w:szCs w:val="24"/>
        </w:rPr>
        <w:br/>
      </w:r>
      <w:r w:rsidRPr="001A577D">
        <w:rPr>
          <w:rStyle w:val="text"/>
          <w:rFonts w:cstheme="minorHAnsi"/>
          <w:b/>
          <w:bCs/>
          <w:color w:val="000000"/>
          <w:sz w:val="24"/>
          <w:szCs w:val="24"/>
          <w:shd w:val="clear" w:color="auto" w:fill="FFFFFF"/>
          <w:vertAlign w:val="superscript"/>
        </w:rPr>
        <w:t>6 </w:t>
      </w:r>
      <w:r w:rsidRPr="001A577D">
        <w:rPr>
          <w:rStyle w:val="text"/>
          <w:rFonts w:cstheme="minorHAnsi"/>
          <w:color w:val="000000"/>
          <w:sz w:val="24"/>
          <w:szCs w:val="24"/>
          <w:shd w:val="clear" w:color="auto" w:fill="FFFFFF"/>
        </w:rPr>
        <w:t>Father of the fatherless, defender of widows—God in his holy abode,</w:t>
      </w:r>
      <w:r w:rsidRPr="001A577D">
        <w:rPr>
          <w:rFonts w:cstheme="minorHAnsi"/>
          <w:color w:val="000000"/>
          <w:sz w:val="24"/>
          <w:szCs w:val="24"/>
        </w:rPr>
        <w:br/>
      </w:r>
      <w:r w:rsidRPr="001A577D">
        <w:rPr>
          <w:rStyle w:val="text"/>
          <w:rFonts w:cstheme="minorHAnsi"/>
          <w:b/>
          <w:bCs/>
          <w:color w:val="000000"/>
          <w:sz w:val="24"/>
          <w:szCs w:val="24"/>
          <w:shd w:val="clear" w:color="auto" w:fill="FFFFFF"/>
          <w:vertAlign w:val="superscript"/>
        </w:rPr>
        <w:t>7 </w:t>
      </w:r>
      <w:r w:rsidRPr="001A577D">
        <w:rPr>
          <w:rStyle w:val="text"/>
          <w:rFonts w:cstheme="minorHAnsi"/>
          <w:color w:val="000000"/>
          <w:sz w:val="24"/>
          <w:szCs w:val="24"/>
          <w:shd w:val="clear" w:color="auto" w:fill="FFFFFF"/>
        </w:rPr>
        <w:t>God gives a home to the forsaken,</w:t>
      </w:r>
      <w:r>
        <w:rPr>
          <w:rFonts w:cstheme="minorHAnsi"/>
          <w:color w:val="000000"/>
          <w:sz w:val="24"/>
          <w:szCs w:val="24"/>
        </w:rPr>
        <w:t xml:space="preserve"> </w:t>
      </w:r>
      <w:r w:rsidRPr="001A577D">
        <w:rPr>
          <w:rStyle w:val="text"/>
          <w:rFonts w:cstheme="minorHAnsi"/>
          <w:color w:val="000000"/>
          <w:sz w:val="24"/>
          <w:szCs w:val="24"/>
          <w:shd w:val="clear" w:color="auto" w:fill="FFFFFF"/>
        </w:rPr>
        <w:t>who leads prisoners out to prosperity,</w:t>
      </w:r>
      <w:r w:rsidRPr="001A577D">
        <w:rPr>
          <w:rFonts w:cstheme="minorHAnsi"/>
          <w:color w:val="000000"/>
          <w:sz w:val="24"/>
          <w:szCs w:val="24"/>
        </w:rPr>
        <w:br/>
      </w:r>
      <w:r w:rsidRPr="001A577D">
        <w:rPr>
          <w:rStyle w:val="indent-1-breaks"/>
          <w:rFonts w:cstheme="minorHAnsi"/>
          <w:color w:val="000000"/>
          <w:sz w:val="24"/>
          <w:szCs w:val="24"/>
          <w:shd w:val="clear" w:color="auto" w:fill="FFFFFF"/>
        </w:rPr>
        <w:t>    </w:t>
      </w:r>
      <w:r w:rsidRPr="001A577D">
        <w:rPr>
          <w:rStyle w:val="text"/>
          <w:rFonts w:cstheme="minorHAnsi"/>
          <w:color w:val="000000"/>
          <w:sz w:val="24"/>
          <w:szCs w:val="24"/>
          <w:shd w:val="clear" w:color="auto" w:fill="FFFFFF"/>
        </w:rPr>
        <w:t>while rebels live in the desert.</w:t>
      </w:r>
    </w:p>
    <w:p w14:paraId="3EAB1514" w14:textId="0A18A819" w:rsidR="001A577D" w:rsidRDefault="00C76C27" w:rsidP="00C31607">
      <w:pPr>
        <w:ind w:left="720"/>
        <w:rPr>
          <w:rStyle w:val="text"/>
          <w:rFonts w:cstheme="minorHAnsi"/>
          <w:color w:val="000000"/>
          <w:sz w:val="24"/>
          <w:szCs w:val="24"/>
          <w:shd w:val="clear" w:color="auto" w:fill="FFFFFF"/>
        </w:rPr>
      </w:pPr>
      <w:r w:rsidRPr="00C76C27">
        <w:rPr>
          <w:rStyle w:val="text"/>
          <w:rFonts w:cstheme="minorHAnsi"/>
          <w:b/>
          <w:bCs/>
          <w:color w:val="000000"/>
          <w:sz w:val="24"/>
          <w:szCs w:val="24"/>
          <w:shd w:val="clear" w:color="auto" w:fill="FFFFFF"/>
        </w:rPr>
        <w:t>Exodus 22:20-23</w:t>
      </w:r>
      <w:r w:rsidR="001A577D" w:rsidRPr="00C76C27">
        <w:rPr>
          <w:rStyle w:val="text"/>
          <w:rFonts w:cstheme="minorHAnsi"/>
          <w:b/>
          <w:bCs/>
          <w:color w:val="000000"/>
          <w:sz w:val="24"/>
          <w:szCs w:val="24"/>
          <w:shd w:val="clear" w:color="auto" w:fill="FFFFFF"/>
          <w:vertAlign w:val="superscript"/>
        </w:rPr>
        <w:t>20 </w:t>
      </w:r>
      <w:r w:rsidR="001A577D" w:rsidRPr="00C76C27">
        <w:rPr>
          <w:rStyle w:val="text"/>
          <w:rFonts w:cstheme="minorHAnsi"/>
          <w:color w:val="000000"/>
          <w:sz w:val="24"/>
          <w:szCs w:val="24"/>
          <w:shd w:val="clear" w:color="auto" w:fill="FFFFFF"/>
        </w:rPr>
        <w:t>You shall not oppress or afflict a resident alien, for you were once aliens residing in the land of Egypt. </w:t>
      </w:r>
      <w:r w:rsidR="001A577D" w:rsidRPr="00C76C27">
        <w:rPr>
          <w:rStyle w:val="text"/>
          <w:rFonts w:cstheme="minorHAnsi"/>
          <w:b/>
          <w:bCs/>
          <w:color w:val="000000"/>
          <w:sz w:val="24"/>
          <w:szCs w:val="24"/>
          <w:shd w:val="clear" w:color="auto" w:fill="FFFFFF"/>
          <w:vertAlign w:val="superscript"/>
        </w:rPr>
        <w:t>21 </w:t>
      </w:r>
      <w:r w:rsidR="001A577D" w:rsidRPr="00C76C27">
        <w:rPr>
          <w:rStyle w:val="text"/>
          <w:rFonts w:cstheme="minorHAnsi"/>
          <w:color w:val="000000"/>
          <w:sz w:val="24"/>
          <w:szCs w:val="24"/>
          <w:shd w:val="clear" w:color="auto" w:fill="FFFFFF"/>
        </w:rPr>
        <w:t>You shall not wrong any widow or orphan. </w:t>
      </w:r>
      <w:r w:rsidR="001A577D" w:rsidRPr="00C76C27">
        <w:rPr>
          <w:rStyle w:val="text"/>
          <w:rFonts w:cstheme="minorHAnsi"/>
          <w:b/>
          <w:bCs/>
          <w:color w:val="000000"/>
          <w:sz w:val="24"/>
          <w:szCs w:val="24"/>
          <w:shd w:val="clear" w:color="auto" w:fill="FFFFFF"/>
          <w:vertAlign w:val="superscript"/>
        </w:rPr>
        <w:t>22 </w:t>
      </w:r>
      <w:r w:rsidR="001A577D" w:rsidRPr="00C76C27">
        <w:rPr>
          <w:rStyle w:val="text"/>
          <w:rFonts w:cstheme="minorHAnsi"/>
          <w:color w:val="000000"/>
          <w:sz w:val="24"/>
          <w:szCs w:val="24"/>
          <w:shd w:val="clear" w:color="auto" w:fill="FFFFFF"/>
        </w:rPr>
        <w:t>If ever you wrong them and they cry out to me, I will surely listen to their cry. </w:t>
      </w:r>
      <w:r w:rsidR="001A577D" w:rsidRPr="00C76C27">
        <w:rPr>
          <w:rStyle w:val="text"/>
          <w:rFonts w:cstheme="minorHAnsi"/>
          <w:b/>
          <w:bCs/>
          <w:color w:val="000000"/>
          <w:sz w:val="24"/>
          <w:szCs w:val="24"/>
          <w:shd w:val="clear" w:color="auto" w:fill="FFFFFF"/>
          <w:vertAlign w:val="superscript"/>
        </w:rPr>
        <w:t>23 </w:t>
      </w:r>
      <w:r w:rsidR="001A577D" w:rsidRPr="00C76C27">
        <w:rPr>
          <w:rStyle w:val="text"/>
          <w:rFonts w:cstheme="minorHAnsi"/>
          <w:color w:val="000000"/>
          <w:sz w:val="24"/>
          <w:szCs w:val="24"/>
          <w:shd w:val="clear" w:color="auto" w:fill="FFFFFF"/>
        </w:rPr>
        <w:t>My wrath will flare up, and I will kill you with the sword; then your own wives will be widows, and your children orphans.</w:t>
      </w:r>
    </w:p>
    <w:p w14:paraId="6EF5783C" w14:textId="77777777" w:rsidR="00CD0329" w:rsidRDefault="00CD0329" w:rsidP="00C31607">
      <w:pPr>
        <w:ind w:left="720"/>
        <w:rPr>
          <w:rStyle w:val="text"/>
          <w:rFonts w:cstheme="minorHAnsi"/>
          <w:color w:val="000000"/>
          <w:sz w:val="24"/>
          <w:szCs w:val="24"/>
          <w:shd w:val="clear" w:color="auto" w:fill="FFFFFF"/>
        </w:rPr>
      </w:pPr>
    </w:p>
    <w:p w14:paraId="08A495D5" w14:textId="6A6D3CBB" w:rsidR="00213FDB" w:rsidRPr="00213FDB" w:rsidRDefault="00213FDB" w:rsidP="00213FDB">
      <w:pPr>
        <w:pStyle w:val="ListParagraph"/>
        <w:numPr>
          <w:ilvl w:val="0"/>
          <w:numId w:val="2"/>
        </w:numPr>
        <w:rPr>
          <w:rStyle w:val="text"/>
          <w:rFonts w:cstheme="minorHAnsi"/>
          <w:b/>
          <w:bCs/>
          <w:color w:val="000000"/>
          <w:sz w:val="28"/>
          <w:szCs w:val="28"/>
          <w:shd w:val="clear" w:color="auto" w:fill="FFFFFF"/>
        </w:rPr>
      </w:pPr>
      <w:r w:rsidRPr="00213FDB">
        <w:rPr>
          <w:rStyle w:val="text"/>
          <w:rFonts w:cstheme="minorHAnsi"/>
          <w:b/>
          <w:bCs/>
          <w:color w:val="000000"/>
          <w:sz w:val="28"/>
          <w:szCs w:val="28"/>
          <w:shd w:val="clear" w:color="auto" w:fill="FFFFFF"/>
        </w:rPr>
        <w:t xml:space="preserve">It appears that witnesses were encouraged to lie or exaggerate, before the Court as to the content of Stephen’s teaching. </w:t>
      </w:r>
      <w:r>
        <w:rPr>
          <w:rStyle w:val="text"/>
          <w:rFonts w:cstheme="minorHAnsi"/>
          <w:b/>
          <w:bCs/>
          <w:color w:val="000000"/>
          <w:sz w:val="28"/>
          <w:szCs w:val="28"/>
          <w:shd w:val="clear" w:color="auto" w:fill="FFFFFF"/>
        </w:rPr>
        <w:t>Why is offering false testimony such a serious sin?</w:t>
      </w:r>
      <w:r w:rsidR="009F07B1">
        <w:rPr>
          <w:rStyle w:val="text"/>
          <w:rFonts w:cstheme="minorHAnsi"/>
          <w:b/>
          <w:bCs/>
          <w:color w:val="000000"/>
          <w:sz w:val="28"/>
          <w:szCs w:val="28"/>
          <w:shd w:val="clear" w:color="auto" w:fill="FFFFFF"/>
        </w:rPr>
        <w:t xml:space="preserve"> See Deuteronomy 5:20 and Leviticus 24:13-16.</w:t>
      </w:r>
    </w:p>
    <w:p w14:paraId="7F009229" w14:textId="77777777" w:rsidR="002E33AE" w:rsidRPr="00C31607" w:rsidRDefault="002E33AE" w:rsidP="002E33AE">
      <w:pPr>
        <w:ind w:left="720"/>
        <w:rPr>
          <w:rFonts w:ascii="Calibri" w:hAnsi="Calibri" w:cs="Calibri"/>
          <w:b/>
          <w:bCs/>
          <w:sz w:val="24"/>
          <w:szCs w:val="24"/>
        </w:rPr>
      </w:pPr>
    </w:p>
    <w:p w14:paraId="2BB9C0A7" w14:textId="3D853CD0" w:rsidR="002D6763" w:rsidRPr="009F07B1" w:rsidRDefault="00213FDB" w:rsidP="002E33AE">
      <w:pPr>
        <w:ind w:left="720"/>
        <w:contextualSpacing/>
        <w:rPr>
          <w:rFonts w:cstheme="minorHAnsi"/>
          <w:color w:val="000000"/>
          <w:sz w:val="24"/>
          <w:szCs w:val="24"/>
          <w:shd w:val="clear" w:color="auto" w:fill="FFFFFF"/>
        </w:rPr>
      </w:pPr>
      <w:r w:rsidRPr="009F07B1">
        <w:rPr>
          <w:rFonts w:cstheme="minorHAnsi"/>
          <w:b/>
          <w:bCs/>
          <w:sz w:val="24"/>
          <w:szCs w:val="24"/>
        </w:rPr>
        <w:t xml:space="preserve">Deuteronomy 5:20 (The Ten Commandments) </w:t>
      </w:r>
      <w:r w:rsidRPr="009F07B1">
        <w:rPr>
          <w:rFonts w:cstheme="minorHAnsi"/>
          <w:color w:val="000000"/>
          <w:sz w:val="24"/>
          <w:szCs w:val="24"/>
          <w:shd w:val="clear" w:color="auto" w:fill="FFFFFF"/>
        </w:rPr>
        <w:t>You shall not bear dishonest witness against your neighbor.</w:t>
      </w:r>
    </w:p>
    <w:p w14:paraId="1434D1EF" w14:textId="7BBFB1D7" w:rsidR="00213FDB" w:rsidRDefault="00213FDB" w:rsidP="002E33AE">
      <w:pPr>
        <w:ind w:left="720"/>
        <w:contextualSpacing/>
        <w:rPr>
          <w:rStyle w:val="text"/>
          <w:rFonts w:cstheme="minorHAnsi"/>
          <w:sz w:val="24"/>
          <w:szCs w:val="24"/>
          <w:shd w:val="clear" w:color="auto" w:fill="FFFFFF"/>
        </w:rPr>
      </w:pPr>
      <w:r w:rsidRPr="009F07B1">
        <w:rPr>
          <w:rFonts w:cstheme="minorHAnsi"/>
          <w:b/>
          <w:bCs/>
          <w:color w:val="000000"/>
          <w:sz w:val="24"/>
          <w:szCs w:val="24"/>
          <w:shd w:val="clear" w:color="auto" w:fill="FFFFFF"/>
        </w:rPr>
        <w:t xml:space="preserve">Leviticus </w:t>
      </w:r>
      <w:r w:rsidR="009F07B1">
        <w:rPr>
          <w:rFonts w:cstheme="minorHAnsi"/>
          <w:b/>
          <w:bCs/>
          <w:color w:val="000000"/>
          <w:sz w:val="24"/>
          <w:szCs w:val="24"/>
          <w:shd w:val="clear" w:color="auto" w:fill="FFFFFF"/>
        </w:rPr>
        <w:t>24</w:t>
      </w:r>
      <w:r w:rsidRPr="009F07B1">
        <w:rPr>
          <w:rFonts w:cstheme="minorHAnsi"/>
          <w:b/>
          <w:bCs/>
          <w:color w:val="000000"/>
          <w:sz w:val="24"/>
          <w:szCs w:val="24"/>
          <w:shd w:val="clear" w:color="auto" w:fill="FFFFFF"/>
        </w:rPr>
        <w:t>:13-16</w:t>
      </w:r>
      <w:r w:rsidRPr="009F07B1">
        <w:rPr>
          <w:rFonts w:cstheme="minorHAnsi"/>
          <w:color w:val="000000"/>
          <w:sz w:val="24"/>
          <w:szCs w:val="24"/>
          <w:shd w:val="clear" w:color="auto" w:fill="FFFFFF"/>
        </w:rPr>
        <w:t xml:space="preserve"> </w:t>
      </w:r>
      <w:r w:rsidRPr="009F07B1">
        <w:rPr>
          <w:rStyle w:val="text"/>
          <w:rFonts w:cstheme="minorHAnsi"/>
          <w:b/>
          <w:bCs/>
          <w:color w:val="000000"/>
          <w:sz w:val="24"/>
          <w:szCs w:val="24"/>
          <w:shd w:val="clear" w:color="auto" w:fill="FFFFFF"/>
          <w:vertAlign w:val="superscript"/>
        </w:rPr>
        <w:t>13 </w:t>
      </w:r>
      <w:r w:rsidRPr="009F07B1">
        <w:rPr>
          <w:rStyle w:val="text"/>
          <w:rFonts w:cstheme="minorHAnsi"/>
          <w:sz w:val="24"/>
          <w:szCs w:val="24"/>
          <w:shd w:val="clear" w:color="auto" w:fill="FFFFFF"/>
        </w:rPr>
        <w:t>The </w:t>
      </w:r>
      <w:r w:rsidRPr="009F07B1">
        <w:rPr>
          <w:rStyle w:val="small-caps"/>
          <w:rFonts w:cstheme="minorHAnsi"/>
          <w:smallCaps/>
          <w:sz w:val="24"/>
          <w:szCs w:val="24"/>
          <w:shd w:val="clear" w:color="auto" w:fill="FFFFFF"/>
        </w:rPr>
        <w:t>Lord</w:t>
      </w:r>
      <w:r w:rsidRPr="009F07B1">
        <w:rPr>
          <w:rStyle w:val="text"/>
          <w:rFonts w:cstheme="minorHAnsi"/>
          <w:sz w:val="24"/>
          <w:szCs w:val="24"/>
          <w:shd w:val="clear" w:color="auto" w:fill="FFFFFF"/>
        </w:rPr>
        <w:t> then said to Moses: </w:t>
      </w:r>
      <w:r w:rsidRPr="009F07B1">
        <w:rPr>
          <w:rStyle w:val="text"/>
          <w:rFonts w:cstheme="minorHAnsi"/>
          <w:b/>
          <w:bCs/>
          <w:sz w:val="24"/>
          <w:szCs w:val="24"/>
          <w:shd w:val="clear" w:color="auto" w:fill="FFFFFF"/>
          <w:vertAlign w:val="superscript"/>
        </w:rPr>
        <w:t>14 </w:t>
      </w:r>
      <w:r w:rsidRPr="009F07B1">
        <w:rPr>
          <w:rStyle w:val="text"/>
          <w:rFonts w:cstheme="minorHAnsi"/>
          <w:sz w:val="24"/>
          <w:szCs w:val="24"/>
          <w:shd w:val="clear" w:color="auto" w:fill="FFFFFF"/>
        </w:rPr>
        <w:t>Take the blasphemer outside the camp, and when all who heard him have laid their hands</w:t>
      </w:r>
      <w:r w:rsidR="009F07B1">
        <w:rPr>
          <w:rStyle w:val="text"/>
          <w:rFonts w:cstheme="minorHAnsi"/>
          <w:sz w:val="24"/>
          <w:szCs w:val="24"/>
          <w:shd w:val="clear" w:color="auto" w:fill="FFFFFF"/>
          <w:vertAlign w:val="superscript"/>
        </w:rPr>
        <w:t xml:space="preserve"> </w:t>
      </w:r>
      <w:r w:rsidRPr="009F07B1">
        <w:rPr>
          <w:rStyle w:val="text"/>
          <w:rFonts w:cstheme="minorHAnsi"/>
          <w:sz w:val="24"/>
          <w:szCs w:val="24"/>
          <w:shd w:val="clear" w:color="auto" w:fill="FFFFFF"/>
        </w:rPr>
        <w:t>on his head, let the whole community stone him. </w:t>
      </w:r>
      <w:r w:rsidRPr="009F07B1">
        <w:rPr>
          <w:rStyle w:val="text"/>
          <w:rFonts w:cstheme="minorHAnsi"/>
          <w:b/>
          <w:bCs/>
          <w:sz w:val="24"/>
          <w:szCs w:val="24"/>
          <w:shd w:val="clear" w:color="auto" w:fill="FFFFFF"/>
          <w:vertAlign w:val="superscript"/>
        </w:rPr>
        <w:t>15 </w:t>
      </w:r>
      <w:r w:rsidRPr="009F07B1">
        <w:rPr>
          <w:rStyle w:val="text"/>
          <w:rFonts w:cstheme="minorHAnsi"/>
          <w:sz w:val="24"/>
          <w:szCs w:val="24"/>
          <w:shd w:val="clear" w:color="auto" w:fill="FFFFFF"/>
        </w:rPr>
        <w:t>Tell the Israelites: Anyone who blasphemes God shall bear the penalty; </w:t>
      </w:r>
      <w:r w:rsidRPr="009F07B1">
        <w:rPr>
          <w:rStyle w:val="text"/>
          <w:rFonts w:cstheme="minorHAnsi"/>
          <w:b/>
          <w:bCs/>
          <w:sz w:val="24"/>
          <w:szCs w:val="24"/>
          <w:shd w:val="clear" w:color="auto" w:fill="FFFFFF"/>
          <w:vertAlign w:val="superscript"/>
        </w:rPr>
        <w:t>16 </w:t>
      </w:r>
      <w:r w:rsidRPr="009F07B1">
        <w:rPr>
          <w:rStyle w:val="text"/>
          <w:rFonts w:cstheme="minorHAnsi"/>
          <w:sz w:val="24"/>
          <w:szCs w:val="24"/>
          <w:shd w:val="clear" w:color="auto" w:fill="FFFFFF"/>
        </w:rPr>
        <w:t>whoever utters the name of the </w:t>
      </w:r>
      <w:r w:rsidRPr="009F07B1">
        <w:rPr>
          <w:rStyle w:val="small-caps"/>
          <w:rFonts w:cstheme="minorHAnsi"/>
          <w:smallCaps/>
          <w:sz w:val="24"/>
          <w:szCs w:val="24"/>
          <w:shd w:val="clear" w:color="auto" w:fill="FFFFFF"/>
        </w:rPr>
        <w:t>Lord</w:t>
      </w:r>
      <w:r w:rsidRPr="009F07B1">
        <w:rPr>
          <w:rStyle w:val="text"/>
          <w:rFonts w:cstheme="minorHAnsi"/>
          <w:sz w:val="24"/>
          <w:szCs w:val="24"/>
          <w:shd w:val="clear" w:color="auto" w:fill="FFFFFF"/>
        </w:rPr>
        <w:t> in a curse shall be put to death. The whole community shall stone that person; alien and native-born alike must be put to death for uttering the </w:t>
      </w:r>
      <w:r w:rsidRPr="009F07B1">
        <w:rPr>
          <w:rStyle w:val="small-caps"/>
          <w:rFonts w:cstheme="minorHAnsi"/>
          <w:smallCaps/>
          <w:sz w:val="24"/>
          <w:szCs w:val="24"/>
          <w:shd w:val="clear" w:color="auto" w:fill="FFFFFF"/>
        </w:rPr>
        <w:t>Lord</w:t>
      </w:r>
      <w:r w:rsidRPr="009F07B1">
        <w:rPr>
          <w:rStyle w:val="text"/>
          <w:rFonts w:cstheme="minorHAnsi"/>
          <w:sz w:val="24"/>
          <w:szCs w:val="24"/>
          <w:shd w:val="clear" w:color="auto" w:fill="FFFFFF"/>
        </w:rPr>
        <w:t>’s name in a curse.</w:t>
      </w:r>
    </w:p>
    <w:p w14:paraId="04167221" w14:textId="4313E4E5" w:rsidR="009F07B1" w:rsidRDefault="009F07B1" w:rsidP="002E33AE">
      <w:pPr>
        <w:ind w:left="720"/>
        <w:contextualSpacing/>
        <w:rPr>
          <w:rStyle w:val="text"/>
          <w:rFonts w:cstheme="minorHAnsi"/>
          <w:sz w:val="24"/>
          <w:szCs w:val="24"/>
          <w:shd w:val="clear" w:color="auto" w:fill="FFFFFF"/>
        </w:rPr>
      </w:pPr>
    </w:p>
    <w:p w14:paraId="619E83BE" w14:textId="193102BE" w:rsidR="00CD0329" w:rsidRDefault="00CD0329" w:rsidP="002E33AE">
      <w:pPr>
        <w:ind w:left="720"/>
        <w:contextualSpacing/>
        <w:rPr>
          <w:rStyle w:val="text"/>
          <w:rFonts w:cstheme="minorHAnsi"/>
          <w:sz w:val="24"/>
          <w:szCs w:val="24"/>
          <w:shd w:val="clear" w:color="auto" w:fill="FFFFFF"/>
        </w:rPr>
      </w:pPr>
    </w:p>
    <w:p w14:paraId="0842EA06" w14:textId="77777777" w:rsidR="00CD0329" w:rsidRDefault="00CD0329" w:rsidP="002E33AE">
      <w:pPr>
        <w:ind w:left="720"/>
        <w:contextualSpacing/>
        <w:rPr>
          <w:rStyle w:val="text"/>
          <w:rFonts w:cstheme="minorHAnsi"/>
          <w:sz w:val="24"/>
          <w:szCs w:val="24"/>
          <w:shd w:val="clear" w:color="auto" w:fill="FFFFFF"/>
        </w:rPr>
      </w:pPr>
    </w:p>
    <w:p w14:paraId="667886C3" w14:textId="3CF5BE19" w:rsidR="009F07B1" w:rsidRDefault="009F07B1" w:rsidP="009F07B1">
      <w:pPr>
        <w:pStyle w:val="ListParagraph"/>
        <w:numPr>
          <w:ilvl w:val="0"/>
          <w:numId w:val="2"/>
        </w:numPr>
        <w:rPr>
          <w:rFonts w:cstheme="minorHAnsi"/>
          <w:b/>
          <w:bCs/>
          <w:sz w:val="28"/>
          <w:szCs w:val="28"/>
        </w:rPr>
      </w:pPr>
      <w:r w:rsidRPr="009F07B1">
        <w:rPr>
          <w:rFonts w:cstheme="minorHAnsi"/>
          <w:b/>
          <w:bCs/>
          <w:sz w:val="28"/>
          <w:szCs w:val="28"/>
        </w:rPr>
        <w:t xml:space="preserve">How is Stephen described in this chapter? </w:t>
      </w:r>
      <w:r>
        <w:rPr>
          <w:rFonts w:cstheme="minorHAnsi"/>
          <w:b/>
          <w:bCs/>
          <w:sz w:val="28"/>
          <w:szCs w:val="28"/>
        </w:rPr>
        <w:t xml:space="preserve"> See Acts 6: 3,</w:t>
      </w:r>
      <w:r w:rsidR="00CD0329">
        <w:rPr>
          <w:rFonts w:cstheme="minorHAnsi"/>
          <w:b/>
          <w:bCs/>
          <w:sz w:val="28"/>
          <w:szCs w:val="28"/>
        </w:rPr>
        <w:t xml:space="preserve"> </w:t>
      </w:r>
      <w:r>
        <w:rPr>
          <w:rFonts w:cstheme="minorHAnsi"/>
          <w:b/>
          <w:bCs/>
          <w:sz w:val="28"/>
          <w:szCs w:val="28"/>
        </w:rPr>
        <w:t>8, 10, 13 and 15.</w:t>
      </w:r>
      <w:r w:rsidR="00236581">
        <w:rPr>
          <w:rFonts w:cstheme="minorHAnsi"/>
          <w:b/>
          <w:bCs/>
          <w:sz w:val="28"/>
          <w:szCs w:val="28"/>
        </w:rPr>
        <w:t xml:space="preserve"> Compare to Moses’ face in Exodus 35:29, 34, 35. </w:t>
      </w:r>
    </w:p>
    <w:p w14:paraId="40651D7B" w14:textId="2F5BDF79" w:rsidR="00664EC1" w:rsidRDefault="00664EC1" w:rsidP="00664EC1">
      <w:pPr>
        <w:pStyle w:val="ListParagraph"/>
        <w:ind w:left="360"/>
        <w:rPr>
          <w:rFonts w:cstheme="minorHAnsi"/>
          <w:b/>
          <w:bCs/>
          <w:sz w:val="28"/>
          <w:szCs w:val="28"/>
        </w:rPr>
      </w:pPr>
      <w:r>
        <w:rPr>
          <w:rFonts w:cstheme="minorHAnsi"/>
          <w:b/>
          <w:bCs/>
          <w:sz w:val="28"/>
          <w:szCs w:val="28"/>
        </w:rPr>
        <w:t>Have you even met or known someone whose very countenance suggests a person “filled with the Spirit”?</w:t>
      </w:r>
    </w:p>
    <w:p w14:paraId="56A9FF7F" w14:textId="484DB744" w:rsidR="00CD0329" w:rsidRDefault="00CD0329" w:rsidP="00CD0329">
      <w:pPr>
        <w:ind w:left="720"/>
        <w:rPr>
          <w:rStyle w:val="text"/>
          <w:rFonts w:cstheme="minorHAnsi"/>
          <w:color w:val="000000"/>
          <w:sz w:val="24"/>
          <w:szCs w:val="24"/>
          <w:shd w:val="clear" w:color="auto" w:fill="FFFFFF"/>
        </w:rPr>
      </w:pPr>
      <w:r w:rsidRPr="00CD0329">
        <w:rPr>
          <w:rFonts w:cstheme="minorHAnsi"/>
          <w:b/>
          <w:bCs/>
          <w:sz w:val="24"/>
          <w:szCs w:val="24"/>
        </w:rPr>
        <w:t xml:space="preserve">Acts 6:13-15 </w:t>
      </w:r>
      <w:r w:rsidRPr="00CD0329">
        <w:rPr>
          <w:rStyle w:val="text"/>
          <w:rFonts w:cstheme="minorHAnsi"/>
          <w:b/>
          <w:bCs/>
          <w:color w:val="000000"/>
          <w:sz w:val="24"/>
          <w:szCs w:val="24"/>
          <w:shd w:val="clear" w:color="auto" w:fill="FFFFFF"/>
          <w:vertAlign w:val="superscript"/>
        </w:rPr>
        <w:t>13 </w:t>
      </w:r>
      <w:r w:rsidRPr="00CD0329">
        <w:rPr>
          <w:rStyle w:val="text"/>
          <w:rFonts w:cstheme="minorHAnsi"/>
          <w:color w:val="000000"/>
          <w:sz w:val="24"/>
          <w:szCs w:val="24"/>
          <w:shd w:val="clear" w:color="auto" w:fill="FFFFFF"/>
        </w:rPr>
        <w:t>They presented false witnesses</w:t>
      </w:r>
      <w:r w:rsidRPr="00CD0329">
        <w:rPr>
          <w:rStyle w:val="text"/>
          <w:rFonts w:cstheme="minorHAnsi"/>
          <w:color w:val="000000"/>
          <w:sz w:val="24"/>
          <w:szCs w:val="24"/>
          <w:shd w:val="clear" w:color="auto" w:fill="FFFFFF"/>
          <w:vertAlign w:val="superscript"/>
        </w:rPr>
        <w:t>[</w:t>
      </w:r>
      <w:hyperlink r:id="rId6" w:anchor="fen-NABRE-31434f" w:tooltip="See footnote f" w:history="1">
        <w:r w:rsidRPr="00CD0329">
          <w:rPr>
            <w:rStyle w:val="Hyperlink"/>
            <w:rFonts w:cstheme="minorHAnsi"/>
            <w:color w:val="B34B2C"/>
            <w:sz w:val="24"/>
            <w:szCs w:val="24"/>
            <w:u w:val="none"/>
            <w:vertAlign w:val="superscript"/>
          </w:rPr>
          <w:t>f</w:t>
        </w:r>
      </w:hyperlink>
      <w:r w:rsidRPr="00CD0329">
        <w:rPr>
          <w:rStyle w:val="text"/>
          <w:rFonts w:cstheme="minorHAnsi"/>
          <w:color w:val="000000"/>
          <w:sz w:val="24"/>
          <w:szCs w:val="24"/>
          <w:shd w:val="clear" w:color="auto" w:fill="FFFFFF"/>
          <w:vertAlign w:val="superscript"/>
        </w:rPr>
        <w:t>]</w:t>
      </w:r>
      <w:r w:rsidRPr="00CD0329">
        <w:rPr>
          <w:rStyle w:val="text"/>
          <w:rFonts w:cstheme="minorHAnsi"/>
          <w:color w:val="000000"/>
          <w:sz w:val="24"/>
          <w:szCs w:val="24"/>
          <w:shd w:val="clear" w:color="auto" w:fill="FFFFFF"/>
        </w:rPr>
        <w:t> who testified, “This man never stops saying things against [this] holy place and the law. </w:t>
      </w:r>
      <w:r w:rsidRPr="00CD0329">
        <w:rPr>
          <w:rStyle w:val="text"/>
          <w:rFonts w:cstheme="minorHAnsi"/>
          <w:b/>
          <w:bCs/>
          <w:color w:val="000000"/>
          <w:sz w:val="24"/>
          <w:szCs w:val="24"/>
          <w:shd w:val="clear" w:color="auto" w:fill="FFFFFF"/>
          <w:vertAlign w:val="superscript"/>
        </w:rPr>
        <w:t>14 </w:t>
      </w:r>
      <w:r w:rsidRPr="00CD0329">
        <w:rPr>
          <w:rStyle w:val="text"/>
          <w:rFonts w:cstheme="minorHAnsi"/>
          <w:color w:val="000000"/>
          <w:sz w:val="24"/>
          <w:szCs w:val="24"/>
          <w:shd w:val="clear" w:color="auto" w:fill="FFFFFF"/>
        </w:rPr>
        <w:t>For we have heard him claim that this Jesus the Nazorean will destroy this place and change the customs that Moses handed down to us.” </w:t>
      </w:r>
      <w:r w:rsidRPr="00CD0329">
        <w:rPr>
          <w:rStyle w:val="text"/>
          <w:rFonts w:cstheme="minorHAnsi"/>
          <w:b/>
          <w:bCs/>
          <w:color w:val="000000"/>
          <w:sz w:val="24"/>
          <w:szCs w:val="24"/>
          <w:shd w:val="clear" w:color="auto" w:fill="FFFFFF"/>
          <w:vertAlign w:val="superscript"/>
        </w:rPr>
        <w:t>15 </w:t>
      </w:r>
      <w:r w:rsidRPr="00CD0329">
        <w:rPr>
          <w:rStyle w:val="text"/>
          <w:rFonts w:cstheme="minorHAnsi"/>
          <w:color w:val="000000"/>
          <w:sz w:val="24"/>
          <w:szCs w:val="24"/>
          <w:shd w:val="clear" w:color="auto" w:fill="FFFFFF"/>
        </w:rPr>
        <w:t>All those who sat in the Sanhedrin looked intently at him and saw that his face was like the face of an angel.</w:t>
      </w:r>
    </w:p>
    <w:p w14:paraId="687C8ED5" w14:textId="661827AF" w:rsidR="00236581" w:rsidRPr="00236581" w:rsidRDefault="00236581" w:rsidP="00CD0329">
      <w:pPr>
        <w:ind w:left="720"/>
        <w:rPr>
          <w:rFonts w:ascii="Calibri" w:hAnsi="Calibri" w:cs="Calibri"/>
          <w:color w:val="000000"/>
          <w:sz w:val="24"/>
          <w:szCs w:val="24"/>
          <w:shd w:val="clear" w:color="auto" w:fill="FFFFFF"/>
        </w:rPr>
      </w:pPr>
      <w:r w:rsidRPr="00236581">
        <w:rPr>
          <w:rFonts w:ascii="Calibri" w:hAnsi="Calibri" w:cs="Calibri"/>
          <w:b/>
          <w:bCs/>
          <w:sz w:val="24"/>
          <w:szCs w:val="24"/>
        </w:rPr>
        <w:t>Exodus 35:29</w:t>
      </w:r>
      <w:r w:rsidRPr="00236581">
        <w:rPr>
          <w:rStyle w:val="text"/>
          <w:rFonts w:ascii="Calibri" w:hAnsi="Calibri" w:cs="Calibri"/>
          <w:b/>
          <w:bCs/>
          <w:color w:val="000000"/>
          <w:sz w:val="24"/>
          <w:szCs w:val="24"/>
          <w:shd w:val="clear" w:color="auto" w:fill="FFFFFF"/>
          <w:vertAlign w:val="superscript"/>
        </w:rPr>
        <w:t>29 </w:t>
      </w:r>
      <w:r w:rsidRPr="00236581">
        <w:rPr>
          <w:rStyle w:val="text"/>
          <w:rFonts w:ascii="Calibri" w:hAnsi="Calibri" w:cs="Calibri"/>
          <w:color w:val="000000"/>
          <w:sz w:val="24"/>
          <w:szCs w:val="24"/>
          <w:shd w:val="clear" w:color="auto" w:fill="FFFFFF"/>
        </w:rPr>
        <w:t>When Moses came down from Mount Sinai with the two tablets of the covenant law in his hands, he was not aware that his face was radiant because he had spoken with the </w:t>
      </w:r>
      <w:r w:rsidRPr="00236581">
        <w:rPr>
          <w:rStyle w:val="small-caps"/>
          <w:rFonts w:ascii="Calibri" w:hAnsi="Calibri" w:cs="Calibri"/>
          <w:smallCaps/>
          <w:color w:val="000000"/>
          <w:sz w:val="24"/>
          <w:szCs w:val="24"/>
          <w:shd w:val="clear" w:color="auto" w:fill="FFFFFF"/>
        </w:rPr>
        <w:t>Lord</w:t>
      </w:r>
      <w:r w:rsidRPr="00236581">
        <w:rPr>
          <w:rStyle w:val="text"/>
          <w:rFonts w:ascii="Calibri" w:hAnsi="Calibri" w:cs="Calibri"/>
          <w:color w:val="000000"/>
          <w:sz w:val="24"/>
          <w:szCs w:val="24"/>
          <w:shd w:val="clear" w:color="auto" w:fill="FFFFFF"/>
        </w:rPr>
        <w:t>.</w:t>
      </w:r>
      <w:r w:rsidRPr="00236581">
        <w:rPr>
          <w:rFonts w:ascii="Calibri" w:hAnsi="Calibri" w:cs="Calibri"/>
          <w:color w:val="000000"/>
          <w:sz w:val="24"/>
          <w:szCs w:val="24"/>
          <w:shd w:val="clear" w:color="auto" w:fill="FFFFFF"/>
        </w:rPr>
        <w:t> </w:t>
      </w:r>
    </w:p>
    <w:p w14:paraId="47B74EAC" w14:textId="7231C71B" w:rsidR="00236581" w:rsidRPr="00236581" w:rsidRDefault="00236581" w:rsidP="00CD0329">
      <w:pPr>
        <w:ind w:left="720"/>
        <w:rPr>
          <w:rStyle w:val="text"/>
          <w:rFonts w:ascii="Calibri" w:hAnsi="Calibri" w:cs="Calibri"/>
          <w:color w:val="000000"/>
          <w:sz w:val="24"/>
          <w:szCs w:val="24"/>
          <w:shd w:val="clear" w:color="auto" w:fill="FFFFFF"/>
        </w:rPr>
      </w:pPr>
      <w:r w:rsidRPr="00236581">
        <w:rPr>
          <w:rFonts w:ascii="Calibri" w:hAnsi="Calibri" w:cs="Calibri"/>
          <w:b/>
          <w:bCs/>
          <w:sz w:val="24"/>
          <w:szCs w:val="24"/>
        </w:rPr>
        <w:t>Exodus 35:</w:t>
      </w:r>
      <w:r w:rsidRPr="00236581">
        <w:rPr>
          <w:rFonts w:ascii="Calibri" w:hAnsi="Calibri" w:cs="Calibri"/>
          <w:b/>
          <w:bCs/>
          <w:sz w:val="24"/>
          <w:szCs w:val="24"/>
        </w:rPr>
        <w:t xml:space="preserve">34b-35 </w:t>
      </w:r>
      <w:r w:rsidRPr="00236581">
        <w:rPr>
          <w:rStyle w:val="text"/>
          <w:rFonts w:ascii="Calibri" w:hAnsi="Calibri" w:cs="Calibri"/>
          <w:color w:val="000000"/>
          <w:sz w:val="24"/>
          <w:szCs w:val="24"/>
          <w:shd w:val="clear" w:color="auto" w:fill="FFFFFF"/>
        </w:rPr>
        <w:t>And when he came out and told the Israelites what he had been commanded,</w:t>
      </w:r>
      <w:r w:rsidRPr="00236581">
        <w:rPr>
          <w:rFonts w:ascii="Calibri" w:hAnsi="Calibri" w:cs="Calibri"/>
          <w:color w:val="000000"/>
          <w:sz w:val="24"/>
          <w:szCs w:val="24"/>
          <w:shd w:val="clear" w:color="auto" w:fill="FFFFFF"/>
        </w:rPr>
        <w:t> </w:t>
      </w:r>
      <w:r w:rsidRPr="00236581">
        <w:rPr>
          <w:rStyle w:val="text"/>
          <w:rFonts w:ascii="Calibri" w:hAnsi="Calibri" w:cs="Calibri"/>
          <w:b/>
          <w:bCs/>
          <w:color w:val="000000"/>
          <w:sz w:val="24"/>
          <w:szCs w:val="24"/>
          <w:shd w:val="clear" w:color="auto" w:fill="FFFFFF"/>
          <w:vertAlign w:val="superscript"/>
        </w:rPr>
        <w:t>35 </w:t>
      </w:r>
      <w:r w:rsidRPr="00236581">
        <w:rPr>
          <w:rStyle w:val="text"/>
          <w:rFonts w:ascii="Calibri" w:hAnsi="Calibri" w:cs="Calibri"/>
          <w:color w:val="000000"/>
          <w:sz w:val="24"/>
          <w:szCs w:val="24"/>
          <w:shd w:val="clear" w:color="auto" w:fill="FFFFFF"/>
        </w:rPr>
        <w:t>they saw that his face was radiant. </w:t>
      </w:r>
    </w:p>
    <w:p w14:paraId="31E3F1E5" w14:textId="10C3A7ED" w:rsidR="00CD0329" w:rsidRDefault="00CD0329" w:rsidP="00236581">
      <w:pPr>
        <w:rPr>
          <w:rStyle w:val="text"/>
          <w:rFonts w:cstheme="minorHAnsi"/>
          <w:color w:val="000000"/>
          <w:sz w:val="24"/>
          <w:szCs w:val="24"/>
          <w:shd w:val="clear" w:color="auto" w:fill="FFFFFF"/>
        </w:rPr>
      </w:pPr>
      <w:bookmarkStart w:id="0" w:name="_GoBack"/>
      <w:bookmarkEnd w:id="0"/>
    </w:p>
    <w:p w14:paraId="3D0DD862" w14:textId="573304A9" w:rsidR="00CD0329" w:rsidRDefault="00CD0329" w:rsidP="00CD0329">
      <w:pPr>
        <w:ind w:left="720"/>
        <w:rPr>
          <w:rStyle w:val="text"/>
          <w:rFonts w:cstheme="minorHAnsi"/>
          <w:color w:val="000000"/>
          <w:sz w:val="24"/>
          <w:szCs w:val="24"/>
          <w:shd w:val="clear" w:color="auto" w:fill="FFFFFF"/>
        </w:rPr>
      </w:pPr>
    </w:p>
    <w:p w14:paraId="5B46B829" w14:textId="77777777" w:rsidR="00CD0329" w:rsidRDefault="00CD0329" w:rsidP="00CD0329">
      <w:pPr>
        <w:ind w:left="720"/>
        <w:rPr>
          <w:rStyle w:val="text"/>
          <w:rFonts w:cstheme="minorHAnsi"/>
          <w:color w:val="000000"/>
          <w:sz w:val="24"/>
          <w:szCs w:val="24"/>
          <w:shd w:val="clear" w:color="auto" w:fill="FFFFFF"/>
        </w:rPr>
      </w:pPr>
    </w:p>
    <w:p w14:paraId="0008B7F2" w14:textId="14E5AE6E" w:rsidR="00CD0329" w:rsidRDefault="00CD0329" w:rsidP="00CD0329">
      <w:pPr>
        <w:pStyle w:val="ListParagraph"/>
        <w:numPr>
          <w:ilvl w:val="0"/>
          <w:numId w:val="2"/>
        </w:numPr>
        <w:rPr>
          <w:rFonts w:cstheme="minorHAnsi"/>
          <w:b/>
          <w:bCs/>
          <w:sz w:val="28"/>
          <w:szCs w:val="28"/>
        </w:rPr>
      </w:pPr>
      <w:r w:rsidRPr="00CD0329">
        <w:rPr>
          <w:rFonts w:cstheme="minorHAnsi"/>
          <w:b/>
          <w:bCs/>
          <w:sz w:val="28"/>
          <w:szCs w:val="28"/>
        </w:rPr>
        <w:t>Could there have been some truth in the claims against Stephen’s teachings?</w:t>
      </w:r>
      <w:r>
        <w:rPr>
          <w:rFonts w:cstheme="minorHAnsi"/>
          <w:b/>
          <w:bCs/>
          <w:sz w:val="28"/>
          <w:szCs w:val="28"/>
        </w:rPr>
        <w:t xml:space="preserve"> See Acts 6:14 above, and John 2:13-22</w:t>
      </w:r>
    </w:p>
    <w:p w14:paraId="74E3E585" w14:textId="73AB76CC" w:rsidR="00CD0329" w:rsidRDefault="00CD0329" w:rsidP="00CD0329">
      <w:pPr>
        <w:rPr>
          <w:rFonts w:cstheme="minorHAnsi"/>
          <w:b/>
          <w:bCs/>
          <w:sz w:val="28"/>
          <w:szCs w:val="28"/>
        </w:rPr>
      </w:pPr>
    </w:p>
    <w:p w14:paraId="13F95963" w14:textId="01A82849" w:rsidR="00CD0329" w:rsidRPr="00CD0329" w:rsidRDefault="00CD0329" w:rsidP="00CD0329">
      <w:pPr>
        <w:ind w:left="360"/>
        <w:rPr>
          <w:rFonts w:ascii="Calibri" w:hAnsi="Calibri" w:cs="Calibri"/>
          <w:b/>
          <w:bCs/>
          <w:sz w:val="24"/>
          <w:szCs w:val="24"/>
        </w:rPr>
      </w:pPr>
      <w:r w:rsidRPr="00CD0329">
        <w:rPr>
          <w:rFonts w:ascii="Calibri" w:hAnsi="Calibri" w:cs="Calibri"/>
          <w:b/>
          <w:bCs/>
          <w:sz w:val="24"/>
          <w:szCs w:val="24"/>
        </w:rPr>
        <w:t xml:space="preserve">John 2:13-22 </w:t>
      </w:r>
      <w:r w:rsidRPr="00CD0329">
        <w:rPr>
          <w:rStyle w:val="text"/>
          <w:rFonts w:ascii="Calibri" w:hAnsi="Calibri" w:cs="Calibri"/>
          <w:b/>
          <w:bCs/>
          <w:color w:val="000000"/>
          <w:sz w:val="24"/>
          <w:szCs w:val="24"/>
          <w:shd w:val="clear" w:color="auto" w:fill="FFFFFF"/>
          <w:vertAlign w:val="superscript"/>
        </w:rPr>
        <w:t>13 </w:t>
      </w:r>
      <w:r w:rsidRPr="00CD0329">
        <w:rPr>
          <w:rStyle w:val="text"/>
          <w:rFonts w:ascii="Calibri" w:hAnsi="Calibri" w:cs="Calibri"/>
          <w:color w:val="000000"/>
          <w:sz w:val="24"/>
          <w:szCs w:val="24"/>
          <w:shd w:val="clear" w:color="auto" w:fill="FFFFFF"/>
        </w:rPr>
        <w:t>Since the Passover of the Jews was near, Jesus went up to Jerusalem. </w:t>
      </w:r>
      <w:r w:rsidRPr="00CD0329">
        <w:rPr>
          <w:rStyle w:val="text"/>
          <w:rFonts w:ascii="Calibri" w:hAnsi="Calibri" w:cs="Calibri"/>
          <w:b/>
          <w:bCs/>
          <w:color w:val="000000"/>
          <w:sz w:val="24"/>
          <w:szCs w:val="24"/>
          <w:shd w:val="clear" w:color="auto" w:fill="FFFFFF"/>
          <w:vertAlign w:val="superscript"/>
        </w:rPr>
        <w:t>14 </w:t>
      </w:r>
      <w:r w:rsidRPr="00CD0329">
        <w:rPr>
          <w:rStyle w:val="text"/>
          <w:rFonts w:ascii="Calibri" w:hAnsi="Calibri" w:cs="Calibri"/>
          <w:color w:val="000000"/>
          <w:sz w:val="24"/>
          <w:szCs w:val="24"/>
          <w:shd w:val="clear" w:color="auto" w:fill="FFFFFF"/>
        </w:rPr>
        <w:t>He found in the temple area those who sold oxen, sheep, and doves, as well as the money-changers seated there. </w:t>
      </w:r>
      <w:r w:rsidRPr="00CD0329">
        <w:rPr>
          <w:rStyle w:val="text"/>
          <w:rFonts w:ascii="Calibri" w:hAnsi="Calibri" w:cs="Calibri"/>
          <w:b/>
          <w:bCs/>
          <w:color w:val="000000"/>
          <w:sz w:val="24"/>
          <w:szCs w:val="24"/>
          <w:shd w:val="clear" w:color="auto" w:fill="FFFFFF"/>
          <w:vertAlign w:val="superscript"/>
        </w:rPr>
        <w:t>15 </w:t>
      </w:r>
      <w:r w:rsidRPr="00CD0329">
        <w:rPr>
          <w:rStyle w:val="text"/>
          <w:rFonts w:ascii="Calibri" w:hAnsi="Calibri" w:cs="Calibri"/>
          <w:color w:val="000000"/>
          <w:sz w:val="24"/>
          <w:szCs w:val="24"/>
          <w:shd w:val="clear" w:color="auto" w:fill="FFFFFF"/>
        </w:rPr>
        <w:t>He made a whip out of cords and drove them all out of the temple area, with the sheep and oxen, and spilled the coins of the money-changers and overturned their tables, </w:t>
      </w:r>
      <w:r w:rsidRPr="00CD0329">
        <w:rPr>
          <w:rStyle w:val="text"/>
          <w:rFonts w:ascii="Calibri" w:hAnsi="Calibri" w:cs="Calibri"/>
          <w:b/>
          <w:bCs/>
          <w:color w:val="000000"/>
          <w:sz w:val="24"/>
          <w:szCs w:val="24"/>
          <w:shd w:val="clear" w:color="auto" w:fill="FFFFFF"/>
          <w:vertAlign w:val="superscript"/>
        </w:rPr>
        <w:t>16 </w:t>
      </w:r>
      <w:r w:rsidRPr="00CD0329">
        <w:rPr>
          <w:rStyle w:val="text"/>
          <w:rFonts w:ascii="Calibri" w:hAnsi="Calibri" w:cs="Calibri"/>
          <w:color w:val="000000"/>
          <w:sz w:val="24"/>
          <w:szCs w:val="24"/>
          <w:shd w:val="clear" w:color="auto" w:fill="FFFFFF"/>
        </w:rPr>
        <w:t>and to those who sold doves he said, “Take these out of here, and stop making my Father’s house a marketplace.” </w:t>
      </w:r>
      <w:r w:rsidRPr="00CD0329">
        <w:rPr>
          <w:rStyle w:val="text"/>
          <w:rFonts w:ascii="Calibri" w:hAnsi="Calibri" w:cs="Calibri"/>
          <w:b/>
          <w:bCs/>
          <w:color w:val="000000"/>
          <w:sz w:val="24"/>
          <w:szCs w:val="24"/>
          <w:shd w:val="clear" w:color="auto" w:fill="FFFFFF"/>
          <w:vertAlign w:val="superscript"/>
        </w:rPr>
        <w:t>17 </w:t>
      </w:r>
      <w:r w:rsidRPr="00CD0329">
        <w:rPr>
          <w:rStyle w:val="text"/>
          <w:rFonts w:ascii="Calibri" w:hAnsi="Calibri" w:cs="Calibri"/>
          <w:color w:val="000000"/>
          <w:sz w:val="24"/>
          <w:szCs w:val="24"/>
          <w:shd w:val="clear" w:color="auto" w:fill="FFFFFF"/>
        </w:rPr>
        <w:t>His disciples recalled the words of scripture, “Zeal for your house will consume me.” </w:t>
      </w:r>
      <w:r w:rsidRPr="00CD0329">
        <w:rPr>
          <w:rStyle w:val="text"/>
          <w:rFonts w:ascii="Calibri" w:hAnsi="Calibri" w:cs="Calibri"/>
          <w:b/>
          <w:bCs/>
          <w:color w:val="000000"/>
          <w:sz w:val="24"/>
          <w:szCs w:val="24"/>
          <w:shd w:val="clear" w:color="auto" w:fill="FFFFFF"/>
          <w:vertAlign w:val="superscript"/>
        </w:rPr>
        <w:t>18 </w:t>
      </w:r>
      <w:r w:rsidRPr="00CD0329">
        <w:rPr>
          <w:rStyle w:val="text"/>
          <w:rFonts w:ascii="Calibri" w:hAnsi="Calibri" w:cs="Calibri"/>
          <w:color w:val="000000"/>
          <w:sz w:val="24"/>
          <w:szCs w:val="24"/>
          <w:shd w:val="clear" w:color="auto" w:fill="FFFFFF"/>
        </w:rPr>
        <w:t>At this the Jews answered and said to him, “What sign can you show us for doing this?” </w:t>
      </w:r>
      <w:r w:rsidRPr="00CD0329">
        <w:rPr>
          <w:rStyle w:val="text"/>
          <w:rFonts w:ascii="Calibri" w:hAnsi="Calibri" w:cs="Calibri"/>
          <w:b/>
          <w:bCs/>
          <w:color w:val="000000"/>
          <w:sz w:val="24"/>
          <w:szCs w:val="24"/>
          <w:shd w:val="clear" w:color="auto" w:fill="FFFFFF"/>
          <w:vertAlign w:val="superscript"/>
        </w:rPr>
        <w:t>19 </w:t>
      </w:r>
      <w:r w:rsidRPr="00CD0329">
        <w:rPr>
          <w:rStyle w:val="text"/>
          <w:rFonts w:ascii="Calibri" w:hAnsi="Calibri" w:cs="Calibri"/>
          <w:color w:val="000000"/>
          <w:sz w:val="24"/>
          <w:szCs w:val="24"/>
          <w:shd w:val="clear" w:color="auto" w:fill="FFFFFF"/>
        </w:rPr>
        <w:t>Jesus answered and said to them, “Destroy this temple and in three days I will raise it up.” </w:t>
      </w:r>
      <w:r w:rsidRPr="00CD0329">
        <w:rPr>
          <w:rStyle w:val="text"/>
          <w:rFonts w:ascii="Calibri" w:hAnsi="Calibri" w:cs="Calibri"/>
          <w:b/>
          <w:bCs/>
          <w:color w:val="000000"/>
          <w:sz w:val="24"/>
          <w:szCs w:val="24"/>
          <w:shd w:val="clear" w:color="auto" w:fill="FFFFFF"/>
          <w:vertAlign w:val="superscript"/>
        </w:rPr>
        <w:t>20 </w:t>
      </w:r>
      <w:r w:rsidRPr="00CD0329">
        <w:rPr>
          <w:rStyle w:val="text"/>
          <w:rFonts w:ascii="Calibri" w:hAnsi="Calibri" w:cs="Calibri"/>
          <w:color w:val="000000"/>
          <w:sz w:val="24"/>
          <w:szCs w:val="24"/>
          <w:shd w:val="clear" w:color="auto" w:fill="FFFFFF"/>
        </w:rPr>
        <w:t>The Jews said, “This temple has been under construction for forty-six years, and you will raise it up in three days?” </w:t>
      </w:r>
      <w:r w:rsidRPr="00CD0329">
        <w:rPr>
          <w:rStyle w:val="text"/>
          <w:rFonts w:ascii="Calibri" w:hAnsi="Calibri" w:cs="Calibri"/>
          <w:b/>
          <w:bCs/>
          <w:color w:val="000000"/>
          <w:sz w:val="24"/>
          <w:szCs w:val="24"/>
          <w:shd w:val="clear" w:color="auto" w:fill="FFFFFF"/>
          <w:vertAlign w:val="superscript"/>
        </w:rPr>
        <w:t>21 </w:t>
      </w:r>
      <w:r w:rsidRPr="00CD0329">
        <w:rPr>
          <w:rStyle w:val="text"/>
          <w:rFonts w:ascii="Calibri" w:hAnsi="Calibri" w:cs="Calibri"/>
          <w:color w:val="000000"/>
          <w:sz w:val="24"/>
          <w:szCs w:val="24"/>
          <w:shd w:val="clear" w:color="auto" w:fill="FFFFFF"/>
        </w:rPr>
        <w:t>But he was speaking about the temple of his body. </w:t>
      </w:r>
      <w:r w:rsidRPr="00CD0329">
        <w:rPr>
          <w:rStyle w:val="text"/>
          <w:rFonts w:ascii="Calibri" w:hAnsi="Calibri" w:cs="Calibri"/>
          <w:b/>
          <w:bCs/>
          <w:color w:val="000000"/>
          <w:sz w:val="24"/>
          <w:szCs w:val="24"/>
          <w:shd w:val="clear" w:color="auto" w:fill="FFFFFF"/>
          <w:vertAlign w:val="superscript"/>
        </w:rPr>
        <w:t>22 </w:t>
      </w:r>
      <w:r w:rsidRPr="00CD0329">
        <w:rPr>
          <w:rStyle w:val="text"/>
          <w:rFonts w:ascii="Calibri" w:hAnsi="Calibri" w:cs="Calibri"/>
          <w:color w:val="000000"/>
          <w:sz w:val="24"/>
          <w:szCs w:val="24"/>
          <w:shd w:val="clear" w:color="auto" w:fill="FFFFFF"/>
        </w:rPr>
        <w:t>Therefore, when he was raised from the dead, his disciples remembered that he had said this, and they came to believe the scripture and the word Jesus had spoken.</w:t>
      </w:r>
    </w:p>
    <w:sectPr w:rsidR="00CD0329" w:rsidRPr="00CD0329" w:rsidSect="002D6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463C"/>
    <w:multiLevelType w:val="hybridMultilevel"/>
    <w:tmpl w:val="550C3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E20B25"/>
    <w:multiLevelType w:val="hybridMultilevel"/>
    <w:tmpl w:val="92E4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63"/>
    <w:rsid w:val="001A577D"/>
    <w:rsid w:val="00213FDB"/>
    <w:rsid w:val="00215A6F"/>
    <w:rsid w:val="00236581"/>
    <w:rsid w:val="002D6763"/>
    <w:rsid w:val="002E33AE"/>
    <w:rsid w:val="004730BF"/>
    <w:rsid w:val="00664EC1"/>
    <w:rsid w:val="009651A1"/>
    <w:rsid w:val="009F07B1"/>
    <w:rsid w:val="00C31607"/>
    <w:rsid w:val="00C76C27"/>
    <w:rsid w:val="00CD0329"/>
    <w:rsid w:val="00D561E4"/>
    <w:rsid w:val="00D8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6233"/>
  <w15:chartTrackingRefBased/>
  <w15:docId w15:val="{F5AC1173-4BC9-409A-80FA-98BC8FFD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63"/>
    <w:pPr>
      <w:ind w:left="720"/>
      <w:contextualSpacing/>
    </w:pPr>
  </w:style>
  <w:style w:type="character" w:customStyle="1" w:styleId="text">
    <w:name w:val="text"/>
    <w:basedOn w:val="DefaultParagraphFont"/>
    <w:rsid w:val="002E33AE"/>
  </w:style>
  <w:style w:type="character" w:styleId="Hyperlink">
    <w:name w:val="Hyperlink"/>
    <w:basedOn w:val="DefaultParagraphFont"/>
    <w:uiPriority w:val="99"/>
    <w:semiHidden/>
    <w:unhideWhenUsed/>
    <w:rsid w:val="009651A1"/>
    <w:rPr>
      <w:color w:val="0000FF"/>
      <w:u w:val="single"/>
    </w:rPr>
  </w:style>
  <w:style w:type="character" w:customStyle="1" w:styleId="small-caps">
    <w:name w:val="small-caps"/>
    <w:basedOn w:val="DefaultParagraphFont"/>
    <w:rsid w:val="00C31607"/>
  </w:style>
  <w:style w:type="character" w:customStyle="1" w:styleId="indent-1-breaks">
    <w:name w:val="indent-1-breaks"/>
    <w:basedOn w:val="DefaultParagraphFont"/>
    <w:rsid w:val="001A577D"/>
  </w:style>
  <w:style w:type="character" w:styleId="Emphasis">
    <w:name w:val="Emphasis"/>
    <w:basedOn w:val="DefaultParagraphFont"/>
    <w:uiPriority w:val="20"/>
    <w:qFormat/>
    <w:rsid w:val="00D84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6&amp;version=NABRE" TargetMode="External"/><Relationship Id="rId5" Type="http://schemas.openxmlformats.org/officeDocument/2006/relationships/hyperlink" Target="https://www.biblegateway.com/passage/?search=Psalm+68&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4</cp:revision>
  <dcterms:created xsi:type="dcterms:W3CDTF">2019-08-17T17:56:00Z</dcterms:created>
  <dcterms:modified xsi:type="dcterms:W3CDTF">2019-08-19T14:12:00Z</dcterms:modified>
</cp:coreProperties>
</file>